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E77E" w14:textId="77777777" w:rsidR="00A5740B" w:rsidRDefault="00A5740B" w:rsidP="00165BF0">
      <w:pPr>
        <w:widowControl w:val="0"/>
        <w:autoSpaceDE w:val="0"/>
        <w:autoSpaceDN w:val="0"/>
        <w:adjustRightInd w:val="0"/>
        <w:spacing w:after="0" w:line="240" w:lineRule="auto"/>
        <w:ind w:left="4820"/>
        <w:jc w:val="center"/>
        <w:outlineLvl w:val="0"/>
        <w:rPr>
          <w:rFonts w:ascii="Times New Roman" w:hAnsi="Times New Roman" w:cs="Times New Roman"/>
          <w:sz w:val="24"/>
          <w:szCs w:val="24"/>
        </w:rPr>
      </w:pPr>
    </w:p>
    <w:p w14:paraId="39F9929B" w14:textId="77777777" w:rsidR="003E4217" w:rsidRDefault="005078CE" w:rsidP="00165BF0">
      <w:pPr>
        <w:widowControl w:val="0"/>
        <w:autoSpaceDE w:val="0"/>
        <w:autoSpaceDN w:val="0"/>
        <w:adjustRightInd w:val="0"/>
        <w:spacing w:after="0" w:line="240" w:lineRule="auto"/>
        <w:ind w:left="4820"/>
        <w:jc w:val="center"/>
        <w:rPr>
          <w:rFonts w:ascii="Times New Roman" w:eastAsia="Calibri" w:hAnsi="Times New Roman" w:cs="Times New Roman"/>
          <w:sz w:val="24"/>
          <w:szCs w:val="24"/>
        </w:rPr>
      </w:pPr>
      <w:r>
        <w:rPr>
          <w:rFonts w:ascii="Times New Roman" w:hAnsi="Times New Roman" w:cs="Times New Roman"/>
          <w:sz w:val="24"/>
          <w:szCs w:val="24"/>
        </w:rPr>
        <w:t>ПРОЕКТ</w:t>
      </w:r>
    </w:p>
    <w:p w14:paraId="367A293D" w14:textId="77777777" w:rsidR="00BC6B40" w:rsidRPr="006C194F" w:rsidRDefault="00BC6B40" w:rsidP="00165BF0">
      <w:pPr>
        <w:widowControl w:val="0"/>
        <w:autoSpaceDE w:val="0"/>
        <w:autoSpaceDN w:val="0"/>
        <w:adjustRightInd w:val="0"/>
        <w:spacing w:after="0" w:line="240" w:lineRule="auto"/>
        <w:ind w:left="4820"/>
        <w:jc w:val="center"/>
        <w:rPr>
          <w:rFonts w:ascii="Times New Roman" w:eastAsia="Calibri" w:hAnsi="Times New Roman" w:cs="Times New Roman"/>
          <w:sz w:val="24"/>
          <w:szCs w:val="24"/>
        </w:rPr>
      </w:pPr>
    </w:p>
    <w:p w14:paraId="078CD657" w14:textId="77777777" w:rsidR="00165BF0" w:rsidRPr="006C194F" w:rsidRDefault="00CA6A07" w:rsidP="00165BF0">
      <w:pPr>
        <w:spacing w:after="0" w:line="240" w:lineRule="auto"/>
        <w:ind w:firstLine="708"/>
        <w:jc w:val="center"/>
        <w:rPr>
          <w:rFonts w:ascii="Times New Roman" w:hAnsi="Times New Roman" w:cs="Times New Roman"/>
          <w:b/>
          <w:bCs/>
          <w:sz w:val="24"/>
          <w:szCs w:val="24"/>
          <w:lang w:eastAsia="ru-RU"/>
        </w:rPr>
      </w:pPr>
      <w:r w:rsidRPr="006C194F">
        <w:rPr>
          <w:rFonts w:ascii="Times New Roman" w:hAnsi="Times New Roman" w:cs="Times New Roman"/>
          <w:b/>
          <w:bCs/>
          <w:sz w:val="24"/>
          <w:szCs w:val="24"/>
          <w:lang w:eastAsia="ru-RU"/>
        </w:rPr>
        <w:t>М</w:t>
      </w:r>
      <w:r w:rsidR="00F4510B" w:rsidRPr="006C194F">
        <w:rPr>
          <w:rFonts w:ascii="Times New Roman" w:hAnsi="Times New Roman" w:cs="Times New Roman"/>
          <w:b/>
          <w:bCs/>
          <w:sz w:val="24"/>
          <w:szCs w:val="24"/>
          <w:lang w:eastAsia="ru-RU"/>
        </w:rPr>
        <w:t xml:space="preserve">естные нормативы градостроительного проектирования </w:t>
      </w:r>
    </w:p>
    <w:p w14:paraId="41077E87" w14:textId="77777777" w:rsidR="00CA6A07" w:rsidRPr="006C194F" w:rsidRDefault="00F4510B" w:rsidP="00165BF0">
      <w:pPr>
        <w:spacing w:after="0" w:line="240" w:lineRule="auto"/>
        <w:ind w:firstLine="708"/>
        <w:jc w:val="center"/>
        <w:rPr>
          <w:rFonts w:ascii="Times New Roman" w:hAnsi="Times New Roman" w:cs="Times New Roman"/>
          <w:b/>
          <w:bCs/>
          <w:sz w:val="24"/>
          <w:szCs w:val="24"/>
          <w:lang w:eastAsia="ru-RU"/>
        </w:rPr>
      </w:pPr>
      <w:r w:rsidRPr="006C194F">
        <w:rPr>
          <w:rFonts w:ascii="Times New Roman" w:hAnsi="Times New Roman" w:cs="Times New Roman"/>
          <w:b/>
          <w:bCs/>
          <w:sz w:val="24"/>
          <w:szCs w:val="24"/>
          <w:lang w:eastAsia="ru-RU"/>
        </w:rPr>
        <w:t xml:space="preserve">муниципального образования </w:t>
      </w:r>
      <w:r w:rsidR="005078CE">
        <w:rPr>
          <w:rFonts w:ascii="Times New Roman" w:hAnsi="Times New Roman" w:cs="Times New Roman"/>
          <w:b/>
          <w:bCs/>
          <w:sz w:val="24"/>
          <w:szCs w:val="24"/>
          <w:lang w:eastAsia="ru-RU"/>
        </w:rPr>
        <w:t>«Муниципальный округ Можгинский район Удмуртской Республики»</w:t>
      </w:r>
    </w:p>
    <w:p w14:paraId="578DE05A" w14:textId="77777777" w:rsidR="00CA6A07" w:rsidRPr="006C194F" w:rsidRDefault="00CA6A07" w:rsidP="00165BF0">
      <w:pPr>
        <w:spacing w:after="0" w:line="240" w:lineRule="auto"/>
        <w:jc w:val="center"/>
        <w:rPr>
          <w:rFonts w:ascii="Times New Roman" w:hAnsi="Times New Roman" w:cs="Times New Roman"/>
          <w:sz w:val="24"/>
          <w:szCs w:val="24"/>
          <w:lang w:eastAsia="ru-RU"/>
        </w:rPr>
      </w:pPr>
    </w:p>
    <w:p w14:paraId="78E4B854" w14:textId="77777777" w:rsidR="00CA6A07" w:rsidRPr="006C194F" w:rsidRDefault="00CA6A07" w:rsidP="00165BF0">
      <w:pPr>
        <w:pStyle w:val="a4"/>
        <w:numPr>
          <w:ilvl w:val="0"/>
          <w:numId w:val="1"/>
        </w:numPr>
        <w:spacing w:after="0" w:line="240" w:lineRule="auto"/>
        <w:ind w:left="0"/>
        <w:jc w:val="center"/>
        <w:rPr>
          <w:rFonts w:ascii="Times New Roman" w:hAnsi="Times New Roman"/>
          <w:b/>
          <w:bCs/>
          <w:sz w:val="24"/>
          <w:szCs w:val="24"/>
          <w:lang w:eastAsia="ru-RU"/>
        </w:rPr>
      </w:pPr>
      <w:r w:rsidRPr="006C194F">
        <w:rPr>
          <w:rFonts w:ascii="Times New Roman" w:hAnsi="Times New Roman"/>
          <w:b/>
          <w:bCs/>
          <w:sz w:val="24"/>
          <w:szCs w:val="24"/>
          <w:lang w:eastAsia="ru-RU"/>
        </w:rPr>
        <w:t>ОБЛАСТЬ ПРИМЕНЕНИЯ</w:t>
      </w:r>
    </w:p>
    <w:p w14:paraId="79807456" w14:textId="77777777" w:rsidR="00CA6A07" w:rsidRPr="006C194F" w:rsidRDefault="00CA6A07" w:rsidP="00165BF0">
      <w:pPr>
        <w:pStyle w:val="a4"/>
        <w:spacing w:after="0" w:line="240" w:lineRule="auto"/>
        <w:ind w:left="0" w:right="567"/>
        <w:jc w:val="both"/>
        <w:rPr>
          <w:rFonts w:ascii="Times New Roman" w:hAnsi="Times New Roman"/>
          <w:sz w:val="24"/>
          <w:szCs w:val="24"/>
          <w:lang w:eastAsia="ru-RU"/>
        </w:rPr>
      </w:pPr>
    </w:p>
    <w:p w14:paraId="4FFBF0F7" w14:textId="77777777" w:rsidR="004A1266" w:rsidRPr="006C194F" w:rsidRDefault="00CA6A07" w:rsidP="00165BF0">
      <w:pPr>
        <w:spacing w:after="0" w:line="240" w:lineRule="auto"/>
        <w:ind w:firstLine="708"/>
        <w:jc w:val="both"/>
        <w:rPr>
          <w:rFonts w:ascii="Times New Roman" w:eastAsia="Calibri" w:hAnsi="Times New Roman" w:cs="Times New Roman"/>
          <w:sz w:val="24"/>
          <w:szCs w:val="24"/>
        </w:rPr>
      </w:pPr>
      <w:r w:rsidRPr="006C194F">
        <w:rPr>
          <w:rFonts w:ascii="Times New Roman" w:hAnsi="Times New Roman" w:cs="Times New Roman"/>
          <w:sz w:val="24"/>
          <w:szCs w:val="24"/>
        </w:rPr>
        <w:t>Местные нормативы градостроительного проектирования муниципального образования</w:t>
      </w:r>
      <w:r w:rsidR="00F4510B" w:rsidRPr="006C194F">
        <w:rPr>
          <w:rFonts w:ascii="Times New Roman" w:hAnsi="Times New Roman" w:cs="Times New Roman"/>
          <w:sz w:val="24"/>
          <w:szCs w:val="24"/>
        </w:rPr>
        <w:t xml:space="preserve"> </w:t>
      </w:r>
      <w:r w:rsidR="005078CE">
        <w:rPr>
          <w:rFonts w:ascii="Times New Roman" w:hAnsi="Times New Roman" w:cs="Times New Roman"/>
          <w:sz w:val="24"/>
          <w:szCs w:val="24"/>
        </w:rPr>
        <w:t>«Муниципальный округ Можгинский район Удмуртской Республики»</w:t>
      </w:r>
      <w:r w:rsidR="00F4510B" w:rsidRPr="006C194F">
        <w:rPr>
          <w:rFonts w:ascii="Times New Roman" w:hAnsi="Times New Roman" w:cs="Times New Roman"/>
          <w:sz w:val="24"/>
          <w:szCs w:val="24"/>
        </w:rPr>
        <w:t>(далее – н</w:t>
      </w:r>
      <w:r w:rsidRPr="006C194F">
        <w:rPr>
          <w:rFonts w:ascii="Times New Roman" w:hAnsi="Times New Roman" w:cs="Times New Roman"/>
          <w:sz w:val="24"/>
          <w:szCs w:val="24"/>
        </w:rPr>
        <w:t xml:space="preserve">ормативы) подготовлены в соответствии с требованиями статьи 29.4 Градостроительного кодекса Российской Федерации, </w:t>
      </w:r>
      <w:r w:rsidR="00165BF0" w:rsidRPr="006C194F">
        <w:rPr>
          <w:rFonts w:ascii="Times New Roman" w:hAnsi="Times New Roman" w:cs="Times New Roman"/>
          <w:sz w:val="24"/>
          <w:szCs w:val="24"/>
        </w:rPr>
        <w:t xml:space="preserve">Законом Удмуртской Республики от </w:t>
      </w:r>
      <w:r w:rsidR="00DC1ED8" w:rsidRPr="006C194F">
        <w:rPr>
          <w:rFonts w:ascii="Times New Roman" w:hAnsi="Times New Roman" w:cs="Times New Roman"/>
          <w:sz w:val="24"/>
          <w:szCs w:val="24"/>
        </w:rPr>
        <w:t>06 марта</w:t>
      </w:r>
      <w:r w:rsidR="00165BF0" w:rsidRPr="006C194F">
        <w:rPr>
          <w:rFonts w:ascii="Times New Roman" w:hAnsi="Times New Roman" w:cs="Times New Roman"/>
          <w:sz w:val="24"/>
          <w:szCs w:val="24"/>
        </w:rPr>
        <w:t xml:space="preserve"> 20</w:t>
      </w:r>
      <w:r w:rsidR="00DC1ED8" w:rsidRPr="006C194F">
        <w:rPr>
          <w:rFonts w:ascii="Times New Roman" w:hAnsi="Times New Roman" w:cs="Times New Roman"/>
          <w:sz w:val="24"/>
          <w:szCs w:val="24"/>
        </w:rPr>
        <w:t>14</w:t>
      </w:r>
      <w:r w:rsidR="00165BF0" w:rsidRPr="006C194F">
        <w:rPr>
          <w:rFonts w:ascii="Times New Roman" w:hAnsi="Times New Roman" w:cs="Times New Roman"/>
          <w:sz w:val="24"/>
          <w:szCs w:val="24"/>
        </w:rPr>
        <w:t xml:space="preserve"> года N </w:t>
      </w:r>
      <w:r w:rsidR="00DC1ED8" w:rsidRPr="006C194F">
        <w:rPr>
          <w:rFonts w:ascii="Times New Roman" w:hAnsi="Times New Roman" w:cs="Times New Roman"/>
          <w:sz w:val="24"/>
          <w:szCs w:val="24"/>
        </w:rPr>
        <w:t>3</w:t>
      </w:r>
      <w:r w:rsidR="00165BF0" w:rsidRPr="006C194F">
        <w:rPr>
          <w:rFonts w:ascii="Times New Roman" w:hAnsi="Times New Roman" w:cs="Times New Roman"/>
          <w:sz w:val="24"/>
          <w:szCs w:val="24"/>
        </w:rPr>
        <w:t>-РЗ «О градостроительной деятельности в Удмуртской Республике»</w:t>
      </w:r>
      <w:r w:rsidR="004A1266" w:rsidRPr="006C194F">
        <w:rPr>
          <w:rFonts w:ascii="Times New Roman" w:hAnsi="Times New Roman" w:cs="Times New Roman"/>
          <w:bCs/>
          <w:sz w:val="24"/>
          <w:szCs w:val="24"/>
        </w:rPr>
        <w:t>,</w:t>
      </w:r>
      <w:r w:rsidR="00F4510B" w:rsidRPr="006C194F">
        <w:rPr>
          <w:rFonts w:ascii="Times New Roman" w:hAnsi="Times New Roman" w:cs="Times New Roman"/>
          <w:sz w:val="24"/>
          <w:szCs w:val="24"/>
        </w:rPr>
        <w:t xml:space="preserve"> </w:t>
      </w:r>
      <w:hyperlink r:id="rId8" w:tooltip="Постановление Правительства Республики Марий Эл от 25.05.2012 N 176 (ред. от 07.03.2014) &quot;Об утверждении нормативов градостроительного проектирования Республики Марий Эл&quot; (вместе с &quot;Перечнем законодательных и нормативных документов Российской Федерации; нормат" w:history="1">
        <w:r w:rsidR="00F4510B" w:rsidRPr="006C194F">
          <w:rPr>
            <w:rFonts w:ascii="Times New Roman" w:hAnsi="Times New Roman" w:cs="Times New Roman"/>
            <w:sz w:val="24"/>
            <w:szCs w:val="24"/>
          </w:rPr>
          <w:t>Постановлением</w:t>
        </w:r>
      </w:hyperlink>
      <w:r w:rsidR="00F4510B" w:rsidRPr="006C194F">
        <w:rPr>
          <w:rFonts w:ascii="Times New Roman" w:hAnsi="Times New Roman" w:cs="Times New Roman"/>
          <w:sz w:val="24"/>
          <w:szCs w:val="24"/>
        </w:rPr>
        <w:t xml:space="preserve"> Правительства </w:t>
      </w:r>
      <w:r w:rsidR="00B85EFC" w:rsidRPr="006C194F">
        <w:rPr>
          <w:rFonts w:ascii="Times New Roman" w:hAnsi="Times New Roman" w:cs="Times New Roman"/>
          <w:sz w:val="24"/>
          <w:szCs w:val="24"/>
        </w:rPr>
        <w:t xml:space="preserve">Удмуртской </w:t>
      </w:r>
      <w:r w:rsidR="00F4510B" w:rsidRPr="006C194F">
        <w:rPr>
          <w:rFonts w:ascii="Times New Roman" w:hAnsi="Times New Roman" w:cs="Times New Roman"/>
          <w:sz w:val="24"/>
          <w:szCs w:val="24"/>
        </w:rPr>
        <w:t xml:space="preserve">Республики </w:t>
      </w:r>
      <w:r w:rsidR="004A1266" w:rsidRPr="006C194F">
        <w:rPr>
          <w:rFonts w:ascii="Times New Roman" w:hAnsi="Times New Roman" w:cs="Times New Roman"/>
          <w:sz w:val="24"/>
          <w:szCs w:val="24"/>
        </w:rPr>
        <w:t xml:space="preserve">от </w:t>
      </w:r>
      <w:r w:rsidR="00165BF0" w:rsidRPr="006C194F">
        <w:rPr>
          <w:rFonts w:ascii="Times New Roman" w:hAnsi="Times New Roman" w:cs="Times New Roman"/>
          <w:sz w:val="24"/>
          <w:szCs w:val="24"/>
        </w:rPr>
        <w:t>16 июля</w:t>
      </w:r>
      <w:r w:rsidR="004A1266" w:rsidRPr="006C194F">
        <w:rPr>
          <w:rFonts w:ascii="Times New Roman" w:hAnsi="Times New Roman" w:cs="Times New Roman"/>
          <w:sz w:val="24"/>
          <w:szCs w:val="24"/>
        </w:rPr>
        <w:t xml:space="preserve"> 2012 г. №</w:t>
      </w:r>
      <w:r w:rsidR="00165BF0" w:rsidRPr="006C194F">
        <w:rPr>
          <w:rFonts w:ascii="Times New Roman" w:hAnsi="Times New Roman" w:cs="Times New Roman"/>
          <w:sz w:val="24"/>
          <w:szCs w:val="24"/>
        </w:rPr>
        <w:t xml:space="preserve"> 318</w:t>
      </w:r>
      <w:r w:rsidR="004A1266" w:rsidRPr="006C194F">
        <w:rPr>
          <w:rFonts w:ascii="Times New Roman" w:hAnsi="Times New Roman" w:cs="Times New Roman"/>
          <w:sz w:val="24"/>
          <w:szCs w:val="24"/>
        </w:rPr>
        <w:t xml:space="preserve"> «</w:t>
      </w:r>
      <w:r w:rsidR="00F4510B" w:rsidRPr="006C194F">
        <w:rPr>
          <w:rFonts w:ascii="Times New Roman" w:hAnsi="Times New Roman" w:cs="Times New Roman"/>
          <w:sz w:val="24"/>
          <w:szCs w:val="24"/>
        </w:rPr>
        <w:t>Об утверждении нормативов градостроительного про</w:t>
      </w:r>
      <w:r w:rsidR="004A1266" w:rsidRPr="006C194F">
        <w:rPr>
          <w:rFonts w:ascii="Times New Roman" w:hAnsi="Times New Roman" w:cs="Times New Roman"/>
          <w:sz w:val="24"/>
          <w:szCs w:val="24"/>
        </w:rPr>
        <w:t xml:space="preserve">ектирования </w:t>
      </w:r>
      <w:r w:rsidR="00165BF0" w:rsidRPr="006C194F">
        <w:rPr>
          <w:rFonts w:ascii="Times New Roman" w:hAnsi="Times New Roman" w:cs="Times New Roman"/>
          <w:sz w:val="24"/>
          <w:szCs w:val="24"/>
        </w:rPr>
        <w:t xml:space="preserve">по Удмуртской </w:t>
      </w:r>
      <w:r w:rsidR="004A1266" w:rsidRPr="006C194F">
        <w:rPr>
          <w:rFonts w:ascii="Times New Roman" w:hAnsi="Times New Roman" w:cs="Times New Roman"/>
          <w:sz w:val="24"/>
          <w:szCs w:val="24"/>
        </w:rPr>
        <w:t>Республик</w:t>
      </w:r>
      <w:r w:rsidR="00165BF0" w:rsidRPr="006C194F">
        <w:rPr>
          <w:rFonts w:ascii="Times New Roman" w:hAnsi="Times New Roman" w:cs="Times New Roman"/>
          <w:sz w:val="24"/>
          <w:szCs w:val="24"/>
        </w:rPr>
        <w:t>е</w:t>
      </w:r>
      <w:r w:rsidR="006C194F">
        <w:rPr>
          <w:rFonts w:ascii="Times New Roman" w:hAnsi="Times New Roman" w:cs="Times New Roman"/>
          <w:sz w:val="24"/>
          <w:szCs w:val="24"/>
        </w:rPr>
        <w:t>».</w:t>
      </w:r>
    </w:p>
    <w:p w14:paraId="0F5818F6" w14:textId="77777777" w:rsidR="00157621" w:rsidRPr="006C194F" w:rsidRDefault="00157621" w:rsidP="00165BF0">
      <w:pPr>
        <w:pStyle w:val="31"/>
        <w:shd w:val="clear" w:color="auto" w:fill="auto"/>
        <w:spacing w:after="0" w:line="240" w:lineRule="auto"/>
        <w:ind w:left="20" w:right="20" w:firstLine="720"/>
        <w:jc w:val="both"/>
        <w:rPr>
          <w:sz w:val="24"/>
          <w:szCs w:val="24"/>
        </w:rPr>
      </w:pPr>
      <w:r w:rsidRPr="006C194F">
        <w:rPr>
          <w:sz w:val="24"/>
          <w:szCs w:val="24"/>
        </w:rPr>
        <w:t>Содержание нормативов градостроительного проектирования соответствует части 5 статьи 29.2 Градостроительного кодекса Российской Федерации, и включает в себя:</w:t>
      </w:r>
    </w:p>
    <w:p w14:paraId="41C2580E" w14:textId="77777777" w:rsidR="00157621" w:rsidRPr="006C194F" w:rsidRDefault="00157621" w:rsidP="00165BF0">
      <w:pPr>
        <w:pStyle w:val="31"/>
        <w:numPr>
          <w:ilvl w:val="0"/>
          <w:numId w:val="5"/>
        </w:numPr>
        <w:shd w:val="clear" w:color="auto" w:fill="auto"/>
        <w:tabs>
          <w:tab w:val="left" w:pos="1105"/>
        </w:tabs>
        <w:spacing w:after="0" w:line="240" w:lineRule="auto"/>
        <w:ind w:left="20" w:right="20" w:firstLine="720"/>
        <w:jc w:val="both"/>
        <w:rPr>
          <w:sz w:val="24"/>
          <w:szCs w:val="24"/>
        </w:rPr>
      </w:pPr>
      <w:r w:rsidRPr="006C194F">
        <w:rPr>
          <w:sz w:val="24"/>
          <w:szCs w:val="24"/>
        </w:rPr>
        <w:t xml:space="preserve">основную часть (расчетные показатели минимально допустимого уровня обеспеченности объектами местного значения </w:t>
      </w:r>
      <w:r w:rsidR="00D63864" w:rsidRPr="006C194F">
        <w:rPr>
          <w:sz w:val="24"/>
          <w:szCs w:val="24"/>
        </w:rPr>
        <w:t xml:space="preserve">муниципального </w:t>
      </w:r>
      <w:r w:rsidR="00F97CF8" w:rsidRPr="006C194F">
        <w:rPr>
          <w:sz w:val="24"/>
          <w:szCs w:val="24"/>
        </w:rPr>
        <w:t>района</w:t>
      </w:r>
      <w:r w:rsidRPr="006C194F">
        <w:rPr>
          <w:sz w:val="24"/>
          <w:szCs w:val="24"/>
        </w:rPr>
        <w:t xml:space="preserve">, относящимися к областям, указанным в пункте 1 части 3 статьи 19 Градостроительного кодекса Российской Федерации, </w:t>
      </w:r>
      <w:r w:rsidR="00F97CF8" w:rsidRPr="006C194F">
        <w:rPr>
          <w:sz w:val="24"/>
          <w:szCs w:val="24"/>
        </w:rPr>
        <w:t xml:space="preserve">для </w:t>
      </w:r>
      <w:r w:rsidRPr="006C194F">
        <w:rPr>
          <w:sz w:val="24"/>
          <w:szCs w:val="24"/>
        </w:rPr>
        <w:t xml:space="preserve">населения </w:t>
      </w:r>
      <w:r w:rsidR="00B85EFC" w:rsidRPr="006C194F">
        <w:rPr>
          <w:sz w:val="24"/>
          <w:szCs w:val="24"/>
        </w:rPr>
        <w:t>Можгинск</w:t>
      </w:r>
      <w:r w:rsidR="00F14912">
        <w:rPr>
          <w:sz w:val="24"/>
          <w:szCs w:val="24"/>
        </w:rPr>
        <w:t>ого</w:t>
      </w:r>
      <w:r w:rsidR="00B85EFC" w:rsidRPr="006C194F">
        <w:rPr>
          <w:sz w:val="24"/>
          <w:szCs w:val="24"/>
        </w:rPr>
        <w:t xml:space="preserve"> </w:t>
      </w:r>
      <w:r w:rsidRPr="006C194F">
        <w:rPr>
          <w:sz w:val="24"/>
          <w:szCs w:val="24"/>
        </w:rPr>
        <w:t xml:space="preserve"> района и расчетные показатели максимально допустимого уровня территориальной доступности таких объектов для населения </w:t>
      </w:r>
      <w:r w:rsidR="00B85EFC" w:rsidRPr="006C194F">
        <w:rPr>
          <w:sz w:val="24"/>
          <w:szCs w:val="24"/>
        </w:rPr>
        <w:t>Можгинск</w:t>
      </w:r>
      <w:r w:rsidR="00F14912">
        <w:rPr>
          <w:sz w:val="24"/>
          <w:szCs w:val="24"/>
        </w:rPr>
        <w:t>ого</w:t>
      </w:r>
      <w:r w:rsidR="00B85EFC" w:rsidRPr="006C194F">
        <w:rPr>
          <w:sz w:val="24"/>
          <w:szCs w:val="24"/>
        </w:rPr>
        <w:t xml:space="preserve"> </w:t>
      </w:r>
      <w:r w:rsidRPr="006C194F">
        <w:rPr>
          <w:sz w:val="24"/>
          <w:szCs w:val="24"/>
        </w:rPr>
        <w:t xml:space="preserve"> района;</w:t>
      </w:r>
    </w:p>
    <w:p w14:paraId="57B8DDE3" w14:textId="77777777" w:rsidR="00157621" w:rsidRPr="006C194F" w:rsidRDefault="00157621" w:rsidP="00165BF0">
      <w:pPr>
        <w:pStyle w:val="31"/>
        <w:numPr>
          <w:ilvl w:val="0"/>
          <w:numId w:val="5"/>
        </w:numPr>
        <w:shd w:val="clear" w:color="auto" w:fill="auto"/>
        <w:tabs>
          <w:tab w:val="left" w:pos="1374"/>
        </w:tabs>
        <w:spacing w:after="0" w:line="240" w:lineRule="auto"/>
        <w:ind w:left="20" w:right="20" w:firstLine="720"/>
        <w:jc w:val="both"/>
        <w:rPr>
          <w:sz w:val="24"/>
          <w:szCs w:val="24"/>
        </w:rPr>
      </w:pPr>
      <w:r w:rsidRPr="006C194F">
        <w:rPr>
          <w:sz w:val="24"/>
          <w:szCs w:val="24"/>
        </w:rPr>
        <w:t>материалы по обоснованию расчетных показателей, содержащихся в основной части нормативов градостроительного проектирования;</w:t>
      </w:r>
    </w:p>
    <w:p w14:paraId="6A252E45" w14:textId="77777777" w:rsidR="00157621" w:rsidRPr="006C194F" w:rsidRDefault="00157621" w:rsidP="00165BF0">
      <w:pPr>
        <w:pStyle w:val="31"/>
        <w:numPr>
          <w:ilvl w:val="0"/>
          <w:numId w:val="5"/>
        </w:numPr>
        <w:shd w:val="clear" w:color="auto" w:fill="auto"/>
        <w:tabs>
          <w:tab w:val="left" w:pos="1249"/>
        </w:tabs>
        <w:spacing w:after="240" w:line="240" w:lineRule="auto"/>
        <w:ind w:left="20" w:right="20" w:firstLine="689"/>
        <w:jc w:val="both"/>
        <w:rPr>
          <w:sz w:val="24"/>
          <w:szCs w:val="24"/>
        </w:rPr>
      </w:pPr>
      <w:r w:rsidRPr="006C194F">
        <w:rPr>
          <w:sz w:val="24"/>
          <w:szCs w:val="24"/>
        </w:rPr>
        <w:t>правила и область применения расчетных показателей,</w:t>
      </w:r>
      <w:r w:rsidR="00653F39" w:rsidRPr="006C194F">
        <w:rPr>
          <w:sz w:val="24"/>
          <w:szCs w:val="24"/>
        </w:rPr>
        <w:t xml:space="preserve"> </w:t>
      </w:r>
      <w:r w:rsidRPr="006C194F">
        <w:rPr>
          <w:sz w:val="24"/>
          <w:szCs w:val="24"/>
        </w:rPr>
        <w:t>содержащихся в основной части нормативов градостроительного проектирования.</w:t>
      </w:r>
    </w:p>
    <w:p w14:paraId="2F6D00FB" w14:textId="77777777" w:rsidR="00157621" w:rsidRPr="006C194F" w:rsidRDefault="0017464E" w:rsidP="00165BF0">
      <w:pPr>
        <w:pStyle w:val="31"/>
        <w:shd w:val="clear" w:color="auto" w:fill="auto"/>
        <w:tabs>
          <w:tab w:val="left" w:pos="452"/>
        </w:tabs>
        <w:spacing w:after="240" w:line="240" w:lineRule="auto"/>
        <w:ind w:left="360" w:right="23" w:firstLine="0"/>
        <w:jc w:val="center"/>
        <w:rPr>
          <w:b/>
          <w:sz w:val="24"/>
          <w:szCs w:val="24"/>
        </w:rPr>
      </w:pPr>
      <w:r w:rsidRPr="006C194F">
        <w:rPr>
          <w:b/>
          <w:sz w:val="24"/>
          <w:szCs w:val="24"/>
        </w:rPr>
        <w:t>1.1.</w:t>
      </w:r>
      <w:r w:rsidR="00E502A3" w:rsidRPr="006C194F">
        <w:rPr>
          <w:b/>
          <w:sz w:val="24"/>
          <w:szCs w:val="24"/>
        </w:rPr>
        <w:t xml:space="preserve"> </w:t>
      </w:r>
      <w:r w:rsidR="00157621" w:rsidRPr="006C194F">
        <w:rPr>
          <w:b/>
          <w:sz w:val="24"/>
          <w:szCs w:val="24"/>
        </w:rPr>
        <w:t>Правила и область применения расчетных показателей</w:t>
      </w:r>
    </w:p>
    <w:p w14:paraId="03CB76F4" w14:textId="77777777" w:rsidR="00157621" w:rsidRPr="006C194F" w:rsidRDefault="00E502A3" w:rsidP="00165BF0">
      <w:pPr>
        <w:pStyle w:val="31"/>
        <w:shd w:val="clear" w:color="auto" w:fill="auto"/>
        <w:tabs>
          <w:tab w:val="left" w:pos="601"/>
        </w:tabs>
        <w:spacing w:after="0" w:line="240" w:lineRule="auto"/>
        <w:ind w:firstLine="0"/>
        <w:rPr>
          <w:sz w:val="24"/>
          <w:szCs w:val="24"/>
        </w:rPr>
      </w:pPr>
      <w:r w:rsidRPr="006C194F">
        <w:rPr>
          <w:sz w:val="24"/>
          <w:szCs w:val="24"/>
        </w:rPr>
        <w:t>1.</w:t>
      </w:r>
      <w:r w:rsidR="0017464E" w:rsidRPr="006C194F">
        <w:rPr>
          <w:sz w:val="24"/>
          <w:szCs w:val="24"/>
        </w:rPr>
        <w:t>1</w:t>
      </w:r>
      <w:r w:rsidRPr="006C194F">
        <w:rPr>
          <w:sz w:val="24"/>
          <w:szCs w:val="24"/>
        </w:rPr>
        <w:t>.1.</w:t>
      </w:r>
      <w:r w:rsidR="00157621" w:rsidRPr="006C194F">
        <w:rPr>
          <w:sz w:val="24"/>
          <w:szCs w:val="24"/>
        </w:rPr>
        <w:t>Область применения расчетных показателей</w:t>
      </w:r>
    </w:p>
    <w:p w14:paraId="2F9F12FB" w14:textId="4144356D"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Настоящие нормативы градостроительного проектирования муниципального района действуют на всей территории </w:t>
      </w:r>
      <w:r w:rsidR="00FA3FAD" w:rsidRPr="006C194F">
        <w:rPr>
          <w:sz w:val="24"/>
          <w:szCs w:val="24"/>
        </w:rPr>
        <w:t>муниципального образования «</w:t>
      </w:r>
      <w:r w:rsidR="003D4085">
        <w:rPr>
          <w:sz w:val="24"/>
          <w:szCs w:val="24"/>
        </w:rPr>
        <w:t>Муниципальный округ Можгинский район Удмуртской Республики</w:t>
      </w:r>
      <w:r w:rsidR="00FA3FAD" w:rsidRPr="006C194F">
        <w:rPr>
          <w:sz w:val="24"/>
          <w:szCs w:val="24"/>
        </w:rPr>
        <w:t>»</w:t>
      </w:r>
      <w:r w:rsidRPr="006C194F">
        <w:rPr>
          <w:sz w:val="24"/>
          <w:szCs w:val="24"/>
        </w:rPr>
        <w:t>.</w:t>
      </w:r>
    </w:p>
    <w:p w14:paraId="04A804B3"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Российской Федерации,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3CC8EE84"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Нормативы градостроительного проектирования и внесенные изменения в нормативы градостроительного проектирования </w:t>
      </w:r>
      <w:r w:rsidR="00B85EFC" w:rsidRPr="006C194F">
        <w:rPr>
          <w:sz w:val="24"/>
          <w:szCs w:val="24"/>
        </w:rPr>
        <w:t>Можгинск</w:t>
      </w:r>
      <w:r w:rsidR="00DC1ED8" w:rsidRPr="006C194F">
        <w:rPr>
          <w:sz w:val="24"/>
          <w:szCs w:val="24"/>
        </w:rPr>
        <w:t>ого</w:t>
      </w:r>
      <w:r w:rsidRPr="006C194F">
        <w:rPr>
          <w:sz w:val="24"/>
          <w:szCs w:val="24"/>
        </w:rPr>
        <w:t xml:space="preserve"> района утверждаются решением </w:t>
      </w:r>
      <w:r w:rsidR="00F14912">
        <w:rPr>
          <w:sz w:val="24"/>
          <w:szCs w:val="24"/>
        </w:rPr>
        <w:t>Совета</w:t>
      </w:r>
      <w:r w:rsidRPr="006C194F">
        <w:rPr>
          <w:sz w:val="24"/>
          <w:szCs w:val="24"/>
        </w:rPr>
        <w:t xml:space="preserve"> депутатов  </w:t>
      </w:r>
      <w:r w:rsidR="00B85EFC" w:rsidRPr="006C194F">
        <w:rPr>
          <w:sz w:val="24"/>
          <w:szCs w:val="24"/>
        </w:rPr>
        <w:t xml:space="preserve">Можгинского </w:t>
      </w:r>
      <w:r w:rsidRPr="006C194F">
        <w:rPr>
          <w:sz w:val="24"/>
          <w:szCs w:val="24"/>
        </w:rPr>
        <w:t xml:space="preserve"> района</w:t>
      </w:r>
      <w:r w:rsidR="00FD3774" w:rsidRPr="006C194F">
        <w:rPr>
          <w:sz w:val="24"/>
          <w:szCs w:val="24"/>
        </w:rPr>
        <w:t>.</w:t>
      </w:r>
    </w:p>
    <w:p w14:paraId="03730D3B" w14:textId="77777777" w:rsidR="00FD3774" w:rsidRPr="006C194F" w:rsidRDefault="00F97CF8" w:rsidP="00165BF0">
      <w:pPr>
        <w:pStyle w:val="31"/>
        <w:shd w:val="clear" w:color="auto" w:fill="auto"/>
        <w:spacing w:after="0" w:line="240" w:lineRule="auto"/>
        <w:ind w:left="20" w:right="20" w:firstLine="700"/>
        <w:jc w:val="both"/>
        <w:rPr>
          <w:sz w:val="24"/>
          <w:szCs w:val="24"/>
        </w:rPr>
      </w:pPr>
      <w:r w:rsidRPr="006C194F">
        <w:rPr>
          <w:sz w:val="24"/>
          <w:szCs w:val="24"/>
        </w:rPr>
        <w:t>Нормативы</w:t>
      </w:r>
      <w:r w:rsidR="00157621" w:rsidRPr="006C194F">
        <w:rPr>
          <w:sz w:val="24"/>
          <w:szCs w:val="24"/>
        </w:rPr>
        <w:t xml:space="preserve"> градостроительного проектирования </w:t>
      </w:r>
      <w:r w:rsidR="00B85EFC" w:rsidRPr="006C194F">
        <w:rPr>
          <w:sz w:val="24"/>
          <w:szCs w:val="24"/>
        </w:rPr>
        <w:t xml:space="preserve">Можгинского </w:t>
      </w:r>
      <w:r w:rsidR="00157621" w:rsidRPr="006C194F">
        <w:rPr>
          <w:sz w:val="24"/>
          <w:szCs w:val="24"/>
        </w:rPr>
        <w:t xml:space="preserve"> района применяются в следующих случаях: </w:t>
      </w:r>
    </w:p>
    <w:p w14:paraId="6FCF4AA6" w14:textId="77777777" w:rsidR="00FD3774"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подготовке планов и программ комплексного социально-экономического развития муниципального образования;</w:t>
      </w:r>
    </w:p>
    <w:p w14:paraId="7E6FC7AC" w14:textId="77777777" w:rsidR="00FD3774"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подготовке и утверждении </w:t>
      </w:r>
      <w:r w:rsidR="00373F77" w:rsidRPr="006C194F">
        <w:rPr>
          <w:sz w:val="24"/>
          <w:szCs w:val="24"/>
        </w:rPr>
        <w:t>с</w:t>
      </w:r>
      <w:r w:rsidRPr="006C194F">
        <w:rPr>
          <w:sz w:val="24"/>
          <w:szCs w:val="24"/>
        </w:rPr>
        <w:t xml:space="preserve">хемы территориального планирования, в том </w:t>
      </w:r>
      <w:r w:rsidR="00373F77" w:rsidRPr="006C194F">
        <w:rPr>
          <w:sz w:val="24"/>
          <w:szCs w:val="24"/>
        </w:rPr>
        <w:t>числе при внесении изменений в с</w:t>
      </w:r>
      <w:r w:rsidRPr="006C194F">
        <w:rPr>
          <w:sz w:val="24"/>
          <w:szCs w:val="24"/>
        </w:rPr>
        <w:t xml:space="preserve">хему территориального планирования; </w:t>
      </w:r>
    </w:p>
    <w:p w14:paraId="214C1DFA" w14:textId="77777777" w:rsidR="00FD3774"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пр</w:t>
      </w:r>
      <w:r w:rsidR="00373F77" w:rsidRPr="006C194F">
        <w:rPr>
          <w:sz w:val="24"/>
          <w:szCs w:val="24"/>
        </w:rPr>
        <w:t>оверке и согласовании проектов с</w:t>
      </w:r>
      <w:r w:rsidRPr="006C194F">
        <w:rPr>
          <w:sz w:val="24"/>
          <w:szCs w:val="24"/>
        </w:rPr>
        <w:t xml:space="preserve">хемы территориального планирования, в том числе при внесении изменений в </w:t>
      </w:r>
      <w:r w:rsidR="00373F77" w:rsidRPr="006C194F">
        <w:rPr>
          <w:sz w:val="24"/>
          <w:szCs w:val="24"/>
        </w:rPr>
        <w:t>с</w:t>
      </w:r>
      <w:r w:rsidRPr="006C194F">
        <w:rPr>
          <w:sz w:val="24"/>
          <w:szCs w:val="24"/>
        </w:rPr>
        <w:t>хему территориального планирования с органами государственной власти и органами местного самоуправления в случа</w:t>
      </w:r>
      <w:r w:rsidR="00FD3774" w:rsidRPr="006C194F">
        <w:rPr>
          <w:sz w:val="24"/>
          <w:szCs w:val="24"/>
        </w:rPr>
        <w:t>ях и порядке, предусмотренных Г</w:t>
      </w:r>
      <w:r w:rsidRPr="006C194F">
        <w:rPr>
          <w:sz w:val="24"/>
          <w:szCs w:val="24"/>
        </w:rPr>
        <w:t>радостроительным кодексом Российской Федерации;</w:t>
      </w:r>
      <w:r w:rsidR="00D1633B" w:rsidRPr="006C194F">
        <w:rPr>
          <w:sz w:val="24"/>
          <w:szCs w:val="24"/>
        </w:rPr>
        <w:t xml:space="preserve"> </w:t>
      </w:r>
    </w:p>
    <w:p w14:paraId="0026C97B" w14:textId="77777777" w:rsidR="00FD3774" w:rsidRPr="006C194F" w:rsidRDefault="00373F77"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подготовке и утверждении </w:t>
      </w:r>
      <w:r w:rsidR="00F97CF8" w:rsidRPr="006C194F">
        <w:rPr>
          <w:sz w:val="24"/>
          <w:szCs w:val="24"/>
        </w:rPr>
        <w:t>схем территориального планирования муниципального района</w:t>
      </w:r>
      <w:r w:rsidR="00157621" w:rsidRPr="006C194F">
        <w:rPr>
          <w:sz w:val="24"/>
          <w:szCs w:val="24"/>
        </w:rPr>
        <w:t xml:space="preserve">, в том числе при внесении изменений в </w:t>
      </w:r>
      <w:r w:rsidR="00F97CF8" w:rsidRPr="006C194F">
        <w:rPr>
          <w:sz w:val="24"/>
          <w:szCs w:val="24"/>
        </w:rPr>
        <w:t xml:space="preserve">схему территориального </w:t>
      </w:r>
      <w:r w:rsidR="00F97CF8" w:rsidRPr="006C194F">
        <w:rPr>
          <w:sz w:val="24"/>
          <w:szCs w:val="24"/>
        </w:rPr>
        <w:lastRenderedPageBreak/>
        <w:t>планирования муниципального района</w:t>
      </w:r>
      <w:r w:rsidR="00157621" w:rsidRPr="006C194F">
        <w:rPr>
          <w:sz w:val="24"/>
          <w:szCs w:val="24"/>
        </w:rPr>
        <w:t>;</w:t>
      </w:r>
    </w:p>
    <w:p w14:paraId="6B0C1600" w14:textId="77777777" w:rsidR="00FD3774"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про</w:t>
      </w:r>
      <w:r w:rsidR="00FD3774" w:rsidRPr="006C194F">
        <w:rPr>
          <w:sz w:val="24"/>
          <w:szCs w:val="24"/>
        </w:rPr>
        <w:t xml:space="preserve">верке и согласовании проектов </w:t>
      </w:r>
      <w:r w:rsidR="00373F77" w:rsidRPr="006C194F">
        <w:rPr>
          <w:sz w:val="24"/>
          <w:szCs w:val="24"/>
        </w:rPr>
        <w:t>г</w:t>
      </w:r>
      <w:r w:rsidRPr="006C194F">
        <w:rPr>
          <w:sz w:val="24"/>
          <w:szCs w:val="24"/>
        </w:rPr>
        <w:t xml:space="preserve">енеральных планов, в том </w:t>
      </w:r>
      <w:r w:rsidR="00373F77" w:rsidRPr="006C194F">
        <w:rPr>
          <w:sz w:val="24"/>
          <w:szCs w:val="24"/>
        </w:rPr>
        <w:t>числе при внесении изменений в г</w:t>
      </w:r>
      <w:r w:rsidRPr="006C194F">
        <w:rPr>
          <w:sz w:val="24"/>
          <w:szCs w:val="24"/>
        </w:rPr>
        <w:t>енеральные планы поселений,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14:paraId="49B4DF2F" w14:textId="77777777" w:rsidR="00FD3774" w:rsidRPr="006C194F" w:rsidRDefault="00157621" w:rsidP="00165BF0">
      <w:pPr>
        <w:pStyle w:val="31"/>
        <w:shd w:val="clear" w:color="auto" w:fill="auto"/>
        <w:spacing w:after="0" w:line="240" w:lineRule="auto"/>
        <w:ind w:left="20" w:firstLine="688"/>
        <w:jc w:val="both"/>
        <w:rPr>
          <w:sz w:val="24"/>
          <w:szCs w:val="24"/>
        </w:rPr>
      </w:pPr>
      <w:r w:rsidRPr="006C194F">
        <w:rPr>
          <w:sz w:val="24"/>
          <w:szCs w:val="24"/>
        </w:rPr>
        <w:t xml:space="preserve">при подготовке и утверждении документации по планировке территории </w:t>
      </w:r>
      <w:r w:rsidR="00D63864" w:rsidRPr="006C194F">
        <w:rPr>
          <w:sz w:val="24"/>
          <w:szCs w:val="24"/>
        </w:rPr>
        <w:t xml:space="preserve">муниципального </w:t>
      </w:r>
      <w:r w:rsidR="00C36038" w:rsidRPr="006C194F">
        <w:rPr>
          <w:sz w:val="24"/>
          <w:szCs w:val="24"/>
        </w:rPr>
        <w:t>района</w:t>
      </w:r>
      <w:r w:rsidRPr="006C194F">
        <w:rPr>
          <w:sz w:val="24"/>
          <w:szCs w:val="24"/>
        </w:rPr>
        <w:t>;</w:t>
      </w:r>
    </w:p>
    <w:p w14:paraId="3AE2E691" w14:textId="77777777" w:rsidR="00FD3774" w:rsidRPr="006C194F" w:rsidRDefault="00157621" w:rsidP="00165BF0">
      <w:pPr>
        <w:pStyle w:val="31"/>
        <w:shd w:val="clear" w:color="auto" w:fill="auto"/>
        <w:spacing w:after="0" w:line="240" w:lineRule="auto"/>
        <w:ind w:left="20" w:firstLine="688"/>
        <w:jc w:val="both"/>
        <w:rPr>
          <w:sz w:val="24"/>
          <w:szCs w:val="24"/>
        </w:rPr>
      </w:pPr>
      <w:r w:rsidRPr="006C194F">
        <w:rPr>
          <w:sz w:val="24"/>
          <w:szCs w:val="24"/>
        </w:rPr>
        <w:t>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2DB41002" w14:textId="77777777" w:rsidR="00FD3774" w:rsidRPr="006C194F" w:rsidRDefault="00157621" w:rsidP="00165BF0">
      <w:pPr>
        <w:pStyle w:val="31"/>
        <w:shd w:val="clear" w:color="auto" w:fill="auto"/>
        <w:spacing w:after="0" w:line="240" w:lineRule="auto"/>
        <w:ind w:left="20" w:firstLine="688"/>
        <w:jc w:val="both"/>
        <w:rPr>
          <w:sz w:val="24"/>
          <w:szCs w:val="24"/>
        </w:rPr>
      </w:pPr>
      <w:r w:rsidRPr="006C194F">
        <w:rPr>
          <w:sz w:val="24"/>
          <w:szCs w:val="24"/>
        </w:rPr>
        <w:t xml:space="preserve">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 </w:t>
      </w:r>
      <w:r w:rsidR="00D63864" w:rsidRPr="006C194F">
        <w:rPr>
          <w:sz w:val="24"/>
          <w:szCs w:val="24"/>
        </w:rPr>
        <w:t xml:space="preserve">муниципального </w:t>
      </w:r>
      <w:r w:rsidR="00C36038" w:rsidRPr="006C194F">
        <w:rPr>
          <w:sz w:val="24"/>
          <w:szCs w:val="24"/>
        </w:rPr>
        <w:t>района</w:t>
      </w:r>
      <w:r w:rsidRPr="006C194F">
        <w:rPr>
          <w:sz w:val="24"/>
          <w:szCs w:val="24"/>
        </w:rPr>
        <w:t>;</w:t>
      </w:r>
    </w:p>
    <w:p w14:paraId="6FD6F391" w14:textId="77777777" w:rsidR="00FD3774" w:rsidRPr="006C194F" w:rsidRDefault="00157621" w:rsidP="00165BF0">
      <w:pPr>
        <w:pStyle w:val="31"/>
        <w:shd w:val="clear" w:color="auto" w:fill="auto"/>
        <w:spacing w:after="0" w:line="240" w:lineRule="auto"/>
        <w:ind w:left="20" w:firstLine="688"/>
        <w:jc w:val="both"/>
        <w:rPr>
          <w:sz w:val="24"/>
          <w:szCs w:val="24"/>
        </w:rPr>
      </w:pPr>
      <w:r w:rsidRPr="006C194F">
        <w:rPr>
          <w:sz w:val="24"/>
          <w:szCs w:val="24"/>
        </w:rPr>
        <w:t xml:space="preserve">при осуществлении региональными органами </w:t>
      </w:r>
      <w:r w:rsidR="00FD3774" w:rsidRPr="006C194F">
        <w:rPr>
          <w:sz w:val="24"/>
          <w:szCs w:val="24"/>
        </w:rPr>
        <w:t xml:space="preserve">государственной власти контроля </w:t>
      </w:r>
      <w:r w:rsidRPr="006C194F">
        <w:rPr>
          <w:sz w:val="24"/>
          <w:szCs w:val="24"/>
        </w:rPr>
        <w:t>за соблюдением органами местного самоуправления законодательства о градостроительной деятельности;</w:t>
      </w:r>
    </w:p>
    <w:p w14:paraId="244AEF86" w14:textId="77777777" w:rsidR="00157621" w:rsidRPr="006C194F" w:rsidRDefault="00157621" w:rsidP="00165BF0">
      <w:pPr>
        <w:pStyle w:val="31"/>
        <w:shd w:val="clear" w:color="auto" w:fill="auto"/>
        <w:spacing w:after="0" w:line="240" w:lineRule="auto"/>
        <w:ind w:left="20" w:firstLine="688"/>
        <w:jc w:val="both"/>
        <w:rPr>
          <w:sz w:val="24"/>
          <w:szCs w:val="24"/>
        </w:rPr>
      </w:pPr>
      <w:r w:rsidRPr="006C194F">
        <w:rPr>
          <w:sz w:val="24"/>
          <w:szCs w:val="24"/>
        </w:rPr>
        <w:t xml:space="preserve">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 иными объектами местного значения муниципального района, населения </w:t>
      </w:r>
      <w:r w:rsidR="00B85EFC" w:rsidRPr="006C194F">
        <w:rPr>
          <w:sz w:val="24"/>
          <w:szCs w:val="24"/>
        </w:rPr>
        <w:t>Можгинского</w:t>
      </w:r>
      <w:r w:rsidRPr="006C194F">
        <w:rPr>
          <w:sz w:val="24"/>
          <w:szCs w:val="24"/>
        </w:rPr>
        <w:t xml:space="preserve"> района,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 xml:space="preserve">Можгинского </w:t>
      </w:r>
      <w:r w:rsidRPr="006C194F">
        <w:rPr>
          <w:sz w:val="24"/>
          <w:szCs w:val="24"/>
        </w:rPr>
        <w:t xml:space="preserve"> района.</w:t>
      </w:r>
    </w:p>
    <w:p w14:paraId="69D3A63E" w14:textId="77777777" w:rsidR="00157621" w:rsidRPr="006C194F" w:rsidRDefault="00157621" w:rsidP="00165BF0">
      <w:pPr>
        <w:pStyle w:val="31"/>
        <w:shd w:val="clear" w:color="auto" w:fill="auto"/>
        <w:spacing w:after="0" w:line="240" w:lineRule="auto"/>
        <w:ind w:right="20" w:firstLine="700"/>
        <w:jc w:val="both"/>
        <w:rPr>
          <w:sz w:val="24"/>
          <w:szCs w:val="24"/>
        </w:rPr>
      </w:pPr>
      <w:r w:rsidRPr="006C194F">
        <w:rPr>
          <w:sz w:val="24"/>
          <w:szCs w:val="24"/>
        </w:rPr>
        <w:t xml:space="preserve">Требования настоящего документа </w:t>
      </w:r>
      <w:r w:rsidR="00DC1ED8" w:rsidRPr="006C194F">
        <w:rPr>
          <w:sz w:val="24"/>
          <w:szCs w:val="24"/>
        </w:rPr>
        <w:t>после его официального опубликования</w:t>
      </w:r>
      <w:r w:rsidRPr="006C194F">
        <w:rPr>
          <w:sz w:val="24"/>
          <w:szCs w:val="24"/>
        </w:rPr>
        <w:t xml:space="preserve">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 проживания.</w:t>
      </w:r>
    </w:p>
    <w:p w14:paraId="779D8C0F" w14:textId="77777777" w:rsidR="00E502A3" w:rsidRPr="006C194F" w:rsidRDefault="00FD3774" w:rsidP="00165BF0">
      <w:pPr>
        <w:pStyle w:val="31"/>
        <w:shd w:val="clear" w:color="auto" w:fill="auto"/>
        <w:spacing w:after="300" w:line="240" w:lineRule="auto"/>
        <w:ind w:right="20" w:firstLine="700"/>
        <w:jc w:val="both"/>
        <w:rPr>
          <w:sz w:val="24"/>
          <w:szCs w:val="24"/>
        </w:rPr>
      </w:pPr>
      <w:r w:rsidRPr="006C194F">
        <w:rPr>
          <w:rStyle w:val="FontStyle46"/>
          <w:sz w:val="24"/>
          <w:szCs w:val="24"/>
        </w:rPr>
        <w:t>В связи с тем, что в настоящем документе конкретизация основных требований к планировке и застройке согласно пункту 1.1 СП 42.13330.2011 не осуществлялась, при определении требований к планировке и застройке территории поселения следует руководствоваться СП 42.13330.2011 «Градостроительство. Планировка и застройка городских и сельских поселений» (Актуализированная редакция СНиП 2.07.0189*).</w:t>
      </w:r>
    </w:p>
    <w:p w14:paraId="72131F18" w14:textId="77777777" w:rsidR="00157621" w:rsidRPr="006C194F" w:rsidRDefault="00E502A3" w:rsidP="00165BF0">
      <w:pPr>
        <w:pStyle w:val="31"/>
        <w:shd w:val="clear" w:color="auto" w:fill="auto"/>
        <w:spacing w:after="300" w:line="240" w:lineRule="auto"/>
        <w:ind w:right="20" w:firstLine="0"/>
        <w:jc w:val="center"/>
        <w:rPr>
          <w:b/>
          <w:sz w:val="24"/>
          <w:szCs w:val="24"/>
        </w:rPr>
      </w:pPr>
      <w:r w:rsidRPr="006C194F">
        <w:rPr>
          <w:b/>
          <w:sz w:val="24"/>
          <w:szCs w:val="24"/>
        </w:rPr>
        <w:t>1.</w:t>
      </w:r>
      <w:r w:rsidR="0017464E" w:rsidRPr="006C194F">
        <w:rPr>
          <w:b/>
          <w:sz w:val="24"/>
          <w:szCs w:val="24"/>
        </w:rPr>
        <w:t>2</w:t>
      </w:r>
      <w:r w:rsidRPr="006C194F">
        <w:rPr>
          <w:b/>
          <w:sz w:val="24"/>
          <w:szCs w:val="24"/>
        </w:rPr>
        <w:t>.</w:t>
      </w:r>
      <w:r w:rsidR="00FE3B94" w:rsidRPr="006C194F">
        <w:rPr>
          <w:b/>
          <w:sz w:val="24"/>
          <w:szCs w:val="24"/>
        </w:rPr>
        <w:t xml:space="preserve"> </w:t>
      </w:r>
      <w:r w:rsidR="00157621" w:rsidRPr="006C194F">
        <w:rPr>
          <w:b/>
          <w:sz w:val="24"/>
          <w:szCs w:val="24"/>
        </w:rPr>
        <w:t>Правила применения расчетных показателей при подготовке планов и программ комплексного социально-экономического развития</w:t>
      </w:r>
    </w:p>
    <w:p w14:paraId="629CE177" w14:textId="77777777" w:rsidR="00157621" w:rsidRPr="006C194F" w:rsidRDefault="00157621" w:rsidP="00165BF0">
      <w:pPr>
        <w:pStyle w:val="31"/>
        <w:shd w:val="clear" w:color="auto" w:fill="auto"/>
        <w:spacing w:after="0" w:line="240" w:lineRule="auto"/>
        <w:ind w:right="20" w:firstLine="700"/>
        <w:jc w:val="both"/>
        <w:rPr>
          <w:sz w:val="24"/>
          <w:szCs w:val="24"/>
        </w:rPr>
      </w:pPr>
      <w:r w:rsidRPr="006C194F">
        <w:rPr>
          <w:sz w:val="24"/>
          <w:szCs w:val="24"/>
        </w:rPr>
        <w:t xml:space="preserve">При подготовке планов и программ комплексного социально-экономического развития </w:t>
      </w:r>
      <w:r w:rsidR="00B85EFC" w:rsidRPr="006C194F">
        <w:rPr>
          <w:sz w:val="24"/>
          <w:szCs w:val="24"/>
        </w:rPr>
        <w:t xml:space="preserve">Можгинского </w:t>
      </w:r>
      <w:r w:rsidRPr="006C194F">
        <w:rPr>
          <w:sz w:val="24"/>
          <w:szCs w:val="24"/>
        </w:rPr>
        <w:t xml:space="preserve"> </w:t>
      </w:r>
      <w:r w:rsidR="00B85EFC" w:rsidRPr="006C194F">
        <w:rPr>
          <w:sz w:val="24"/>
          <w:szCs w:val="24"/>
        </w:rPr>
        <w:t>района</w:t>
      </w:r>
      <w:r w:rsidRPr="006C194F">
        <w:rPr>
          <w:sz w:val="24"/>
          <w:szCs w:val="24"/>
        </w:rPr>
        <w:t>, нормативы градостроительного проектирования муниципального района являются одним из основных источников обоснования при выборе объекта местного значения поселения для включения в планы и программы и последующего обоснования места его размещения.</w:t>
      </w:r>
    </w:p>
    <w:p w14:paraId="378274E9"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Основные </w:t>
      </w:r>
      <w:r w:rsidR="00373F77" w:rsidRPr="006C194F">
        <w:rPr>
          <w:sz w:val="24"/>
          <w:szCs w:val="24"/>
        </w:rPr>
        <w:t>п</w:t>
      </w:r>
      <w:r w:rsidRPr="006C194F">
        <w:rPr>
          <w:sz w:val="24"/>
          <w:szCs w:val="24"/>
        </w:rPr>
        <w:t>равила применения:</w:t>
      </w:r>
    </w:p>
    <w:p w14:paraId="22CBF0F4" w14:textId="77777777" w:rsidR="00157621" w:rsidRPr="006C194F" w:rsidRDefault="00157621" w:rsidP="00165BF0">
      <w:pPr>
        <w:pStyle w:val="31"/>
        <w:shd w:val="clear" w:color="auto" w:fill="auto"/>
        <w:spacing w:after="300" w:line="240" w:lineRule="auto"/>
        <w:ind w:left="20" w:right="20" w:firstLine="700"/>
        <w:jc w:val="both"/>
        <w:rPr>
          <w:sz w:val="24"/>
          <w:szCs w:val="24"/>
        </w:rPr>
      </w:pPr>
      <w:r w:rsidRPr="006C194F">
        <w:rPr>
          <w:sz w:val="24"/>
          <w:szCs w:val="24"/>
        </w:rPr>
        <w:t>При разработке планов и программ комплексного социально-экономического развития муниципального образования из основной части нормативов градостроительного проектирования выбираются планируемые к созданию объекты местного значения поселения и за счет применения расчетных показателей максимально допустимого уровня территориальной доступности таких объектов для населения поселения определяются места расположения таких объектов.</w:t>
      </w:r>
    </w:p>
    <w:p w14:paraId="04E7801C" w14:textId="77777777" w:rsidR="00157621" w:rsidRPr="006C194F" w:rsidRDefault="00E502A3" w:rsidP="00165BF0">
      <w:pPr>
        <w:pStyle w:val="31"/>
        <w:shd w:val="clear" w:color="auto" w:fill="auto"/>
        <w:tabs>
          <w:tab w:val="left" w:pos="576"/>
        </w:tabs>
        <w:spacing w:after="240" w:line="240" w:lineRule="auto"/>
        <w:ind w:right="23" w:firstLine="0"/>
        <w:jc w:val="center"/>
        <w:rPr>
          <w:b/>
          <w:sz w:val="24"/>
          <w:szCs w:val="24"/>
        </w:rPr>
      </w:pPr>
      <w:r w:rsidRPr="006C194F">
        <w:rPr>
          <w:b/>
          <w:sz w:val="24"/>
          <w:szCs w:val="24"/>
        </w:rPr>
        <w:t>1.</w:t>
      </w:r>
      <w:r w:rsidR="0017464E" w:rsidRPr="006C194F">
        <w:rPr>
          <w:b/>
          <w:sz w:val="24"/>
          <w:szCs w:val="24"/>
        </w:rPr>
        <w:t>3</w:t>
      </w:r>
      <w:r w:rsidRPr="006C194F">
        <w:rPr>
          <w:b/>
          <w:sz w:val="24"/>
          <w:szCs w:val="24"/>
        </w:rPr>
        <w:t>.</w:t>
      </w:r>
      <w:r w:rsidR="00FE3B94" w:rsidRPr="006C194F">
        <w:rPr>
          <w:b/>
          <w:sz w:val="24"/>
          <w:szCs w:val="24"/>
        </w:rPr>
        <w:t xml:space="preserve"> </w:t>
      </w:r>
      <w:r w:rsidR="00157621" w:rsidRPr="006C194F">
        <w:rPr>
          <w:b/>
          <w:sz w:val="24"/>
          <w:szCs w:val="24"/>
        </w:rPr>
        <w:t>Правила применения расчетных показателей при работе с документами территориального планирования</w:t>
      </w:r>
    </w:p>
    <w:p w14:paraId="402A5FE1"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Расчетные показатели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Российской Федерации, иными объектами </w:t>
      </w:r>
      <w:r w:rsidRPr="006C194F">
        <w:rPr>
          <w:sz w:val="24"/>
          <w:szCs w:val="24"/>
        </w:rPr>
        <w:lastRenderedPageBreak/>
        <w:t>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применяются:</w:t>
      </w:r>
    </w:p>
    <w:p w14:paraId="34AD0CF0"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подготовке и утверждении </w:t>
      </w:r>
      <w:r w:rsidR="00373F77" w:rsidRPr="006C194F">
        <w:rPr>
          <w:sz w:val="24"/>
          <w:szCs w:val="24"/>
        </w:rPr>
        <w:t>с</w:t>
      </w:r>
      <w:r w:rsidRPr="006C194F">
        <w:rPr>
          <w:sz w:val="24"/>
          <w:szCs w:val="24"/>
        </w:rPr>
        <w:t xml:space="preserve">хемы территориального планирования, в том </w:t>
      </w:r>
      <w:r w:rsidR="00373F77" w:rsidRPr="006C194F">
        <w:rPr>
          <w:sz w:val="24"/>
          <w:szCs w:val="24"/>
        </w:rPr>
        <w:t>числе при внесении изменений в с</w:t>
      </w:r>
      <w:r w:rsidRPr="006C194F">
        <w:rPr>
          <w:sz w:val="24"/>
          <w:szCs w:val="24"/>
        </w:rPr>
        <w:t>хему территориального планирования;</w:t>
      </w:r>
    </w:p>
    <w:p w14:paraId="6DD610A0"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проверке и согласовании про</w:t>
      </w:r>
      <w:r w:rsidR="00373F77" w:rsidRPr="006C194F">
        <w:rPr>
          <w:sz w:val="24"/>
          <w:szCs w:val="24"/>
        </w:rPr>
        <w:t>ектов с</w:t>
      </w:r>
      <w:r w:rsidRPr="006C194F">
        <w:rPr>
          <w:sz w:val="24"/>
          <w:szCs w:val="24"/>
        </w:rPr>
        <w:t xml:space="preserve">хемы территориального планирования, в том </w:t>
      </w:r>
      <w:r w:rsidR="00373F77" w:rsidRPr="006C194F">
        <w:rPr>
          <w:sz w:val="24"/>
          <w:szCs w:val="24"/>
        </w:rPr>
        <w:t>числе при внесении изменений в с</w:t>
      </w:r>
      <w:r w:rsidRPr="006C194F">
        <w:rPr>
          <w:sz w:val="24"/>
          <w:szCs w:val="24"/>
        </w:rPr>
        <w:t>хему территориального планирования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14:paraId="4848C83B"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пр</w:t>
      </w:r>
      <w:r w:rsidR="00373F77" w:rsidRPr="006C194F">
        <w:rPr>
          <w:sz w:val="24"/>
          <w:szCs w:val="24"/>
        </w:rPr>
        <w:t>оверке и согласовании проектов г</w:t>
      </w:r>
      <w:r w:rsidRPr="006C194F">
        <w:rPr>
          <w:sz w:val="24"/>
          <w:szCs w:val="24"/>
        </w:rPr>
        <w:t>енеральных планов, в том ч</w:t>
      </w:r>
      <w:r w:rsidR="00373F77" w:rsidRPr="006C194F">
        <w:rPr>
          <w:sz w:val="24"/>
          <w:szCs w:val="24"/>
        </w:rPr>
        <w:t>исле при внесении изменений в г</w:t>
      </w:r>
      <w:r w:rsidRPr="006C194F">
        <w:rPr>
          <w:sz w:val="24"/>
          <w:szCs w:val="24"/>
        </w:rPr>
        <w:t>енеральные планы поселений,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14:paraId="2B364DE3"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Основные </w:t>
      </w:r>
      <w:r w:rsidR="00373F77" w:rsidRPr="006C194F">
        <w:rPr>
          <w:sz w:val="24"/>
          <w:szCs w:val="24"/>
        </w:rPr>
        <w:t>п</w:t>
      </w:r>
      <w:r w:rsidRPr="006C194F">
        <w:rPr>
          <w:sz w:val="24"/>
          <w:szCs w:val="24"/>
        </w:rPr>
        <w:t>равила применения:</w:t>
      </w:r>
    </w:p>
    <w:p w14:paraId="5D56B7C2"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подготовке и утверждении </w:t>
      </w:r>
      <w:r w:rsidR="00373F77" w:rsidRPr="006C194F">
        <w:rPr>
          <w:sz w:val="24"/>
          <w:szCs w:val="24"/>
        </w:rPr>
        <w:t>с</w:t>
      </w:r>
      <w:r w:rsidRPr="006C194F">
        <w:rPr>
          <w:sz w:val="24"/>
          <w:szCs w:val="24"/>
        </w:rPr>
        <w:t xml:space="preserve">хемы территориального планирования, в том </w:t>
      </w:r>
      <w:r w:rsidR="00373F77" w:rsidRPr="006C194F">
        <w:rPr>
          <w:sz w:val="24"/>
          <w:szCs w:val="24"/>
        </w:rPr>
        <w:t>числе при внесении изменений в с</w:t>
      </w:r>
      <w:r w:rsidRPr="006C194F">
        <w:rPr>
          <w:sz w:val="24"/>
          <w:szCs w:val="24"/>
        </w:rPr>
        <w:t>хему территориального планирования осуществляется учет нормативов градостроительного проектирования муниципального района в части доведения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Российской Федерации, иными объектами местного значения муниципального района населения муниципального района, и обоснования места их размещения с учетом максимально допустимого уровня территориальной доступности таких объектов для населения муниципального района.</w:t>
      </w:r>
    </w:p>
    <w:p w14:paraId="62D47374"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проверке и согласовании проектов </w:t>
      </w:r>
      <w:r w:rsidR="00373F77" w:rsidRPr="006C194F">
        <w:rPr>
          <w:sz w:val="24"/>
          <w:szCs w:val="24"/>
        </w:rPr>
        <w:t>с</w:t>
      </w:r>
      <w:r w:rsidRPr="006C194F">
        <w:rPr>
          <w:sz w:val="24"/>
          <w:szCs w:val="24"/>
        </w:rPr>
        <w:t xml:space="preserve">хемы территориального планирования, в том </w:t>
      </w:r>
      <w:r w:rsidR="00373F77" w:rsidRPr="006C194F">
        <w:rPr>
          <w:sz w:val="24"/>
          <w:szCs w:val="24"/>
        </w:rPr>
        <w:t>числе при внесении изменений в с</w:t>
      </w:r>
      <w:r w:rsidRPr="006C194F">
        <w:rPr>
          <w:sz w:val="24"/>
          <w:szCs w:val="24"/>
        </w:rPr>
        <w:t>хему территориального планирования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 проверяется соблюдение положений нормативов градостроительного проектирования, в том числе учет предельных значений расчетных показателей.</w:t>
      </w:r>
    </w:p>
    <w:p w14:paraId="0B5E0B26" w14:textId="77777777" w:rsidR="003C3DE3" w:rsidRPr="006C194F" w:rsidRDefault="003C3DE3" w:rsidP="00165BF0">
      <w:pPr>
        <w:pStyle w:val="31"/>
        <w:shd w:val="clear" w:color="auto" w:fill="auto"/>
        <w:spacing w:after="0" w:line="240" w:lineRule="auto"/>
        <w:ind w:left="23" w:right="23" w:firstLine="0"/>
        <w:jc w:val="both"/>
        <w:rPr>
          <w:sz w:val="24"/>
          <w:szCs w:val="24"/>
        </w:rPr>
      </w:pPr>
      <w:bookmarkStart w:id="0" w:name="bookmark0"/>
    </w:p>
    <w:p w14:paraId="31DE7AC3" w14:textId="77777777" w:rsidR="00157621" w:rsidRPr="006C194F" w:rsidRDefault="00E502A3" w:rsidP="00165BF0">
      <w:pPr>
        <w:pStyle w:val="31"/>
        <w:shd w:val="clear" w:color="auto" w:fill="auto"/>
        <w:spacing w:after="0" w:line="240" w:lineRule="auto"/>
        <w:ind w:left="23" w:right="23" w:firstLine="0"/>
        <w:jc w:val="center"/>
        <w:rPr>
          <w:b/>
          <w:sz w:val="24"/>
          <w:szCs w:val="24"/>
        </w:rPr>
      </w:pPr>
      <w:r w:rsidRPr="006C194F">
        <w:rPr>
          <w:b/>
          <w:sz w:val="24"/>
          <w:szCs w:val="24"/>
        </w:rPr>
        <w:t>1.</w:t>
      </w:r>
      <w:r w:rsidR="0017464E" w:rsidRPr="006C194F">
        <w:rPr>
          <w:b/>
          <w:sz w:val="24"/>
          <w:szCs w:val="24"/>
        </w:rPr>
        <w:t>4</w:t>
      </w:r>
      <w:r w:rsidRPr="006C194F">
        <w:rPr>
          <w:b/>
          <w:sz w:val="24"/>
          <w:szCs w:val="24"/>
        </w:rPr>
        <w:t>.</w:t>
      </w:r>
      <w:r w:rsidR="00FE3B94" w:rsidRPr="006C194F">
        <w:rPr>
          <w:b/>
          <w:sz w:val="24"/>
          <w:szCs w:val="24"/>
        </w:rPr>
        <w:t xml:space="preserve"> </w:t>
      </w:r>
      <w:r w:rsidR="00157621" w:rsidRPr="006C194F">
        <w:rPr>
          <w:b/>
          <w:sz w:val="24"/>
          <w:szCs w:val="24"/>
        </w:rPr>
        <w:t xml:space="preserve">Правила применения расчетных показателей при работе с </w:t>
      </w:r>
      <w:r w:rsidR="00373F77" w:rsidRPr="006C194F">
        <w:rPr>
          <w:b/>
          <w:sz w:val="24"/>
          <w:szCs w:val="24"/>
        </w:rPr>
        <w:t xml:space="preserve"> д</w:t>
      </w:r>
      <w:r w:rsidR="00157621" w:rsidRPr="006C194F">
        <w:rPr>
          <w:b/>
          <w:sz w:val="24"/>
          <w:szCs w:val="24"/>
        </w:rPr>
        <w:t>окументацией по планировке территории</w:t>
      </w:r>
      <w:bookmarkEnd w:id="0"/>
    </w:p>
    <w:p w14:paraId="3F184908" w14:textId="77777777" w:rsidR="003C3DE3" w:rsidRPr="006C194F" w:rsidRDefault="003C3DE3" w:rsidP="00165BF0">
      <w:pPr>
        <w:pStyle w:val="31"/>
        <w:shd w:val="clear" w:color="auto" w:fill="auto"/>
        <w:spacing w:after="0" w:line="240" w:lineRule="auto"/>
        <w:ind w:left="23" w:right="23" w:firstLine="0"/>
        <w:jc w:val="center"/>
        <w:rPr>
          <w:b/>
          <w:sz w:val="24"/>
          <w:szCs w:val="24"/>
        </w:rPr>
      </w:pPr>
    </w:p>
    <w:p w14:paraId="21B6889B"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3 статьи 19 Градостроительного кодекса Российской Федерации, иными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применяются:</w:t>
      </w:r>
    </w:p>
    <w:p w14:paraId="72A36DD5"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при подготовке и утверждении документации по планировке территории </w:t>
      </w:r>
      <w:r w:rsidR="00D63864" w:rsidRPr="006C194F">
        <w:rPr>
          <w:sz w:val="24"/>
          <w:szCs w:val="24"/>
        </w:rPr>
        <w:t xml:space="preserve">муниципального </w:t>
      </w:r>
      <w:r w:rsidR="00C36038" w:rsidRPr="006C194F">
        <w:rPr>
          <w:sz w:val="24"/>
          <w:szCs w:val="24"/>
        </w:rPr>
        <w:t>района</w:t>
      </w:r>
      <w:r w:rsidRPr="006C194F">
        <w:rPr>
          <w:sz w:val="24"/>
          <w:szCs w:val="24"/>
        </w:rPr>
        <w:t>;</w:t>
      </w:r>
    </w:p>
    <w:p w14:paraId="02B9882F"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22AA13AC"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 </w:t>
      </w:r>
      <w:r w:rsidR="00D63864" w:rsidRPr="006C194F">
        <w:rPr>
          <w:sz w:val="24"/>
          <w:szCs w:val="24"/>
        </w:rPr>
        <w:t>муниципального района</w:t>
      </w:r>
      <w:r w:rsidRPr="006C194F">
        <w:rPr>
          <w:sz w:val="24"/>
          <w:szCs w:val="24"/>
        </w:rPr>
        <w:t>.</w:t>
      </w:r>
    </w:p>
    <w:p w14:paraId="71C1617C"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Основные </w:t>
      </w:r>
      <w:r w:rsidR="00373F77" w:rsidRPr="006C194F">
        <w:rPr>
          <w:sz w:val="24"/>
          <w:szCs w:val="24"/>
        </w:rPr>
        <w:t>п</w:t>
      </w:r>
      <w:r w:rsidRPr="006C194F">
        <w:rPr>
          <w:sz w:val="24"/>
          <w:szCs w:val="24"/>
        </w:rPr>
        <w:t>равила применения:</w:t>
      </w:r>
    </w:p>
    <w:p w14:paraId="22C5C524"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При подготовке и утверждении документации по планировке территории осуществляется учет нормативов градостроительного проектирования муниципального района в части соблюдение минимального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Российской Федерации, объектами местного </w:t>
      </w:r>
      <w:r w:rsidRPr="006C194F">
        <w:rPr>
          <w:sz w:val="24"/>
          <w:szCs w:val="24"/>
        </w:rPr>
        <w:lastRenderedPageBreak/>
        <w:t>значения муниципального района населения муниципального района, и обоснования места их размещения с учетом максимально допустимого уровня территориальной доступности таких объектов для населения муниципального района.</w:t>
      </w:r>
    </w:p>
    <w:p w14:paraId="1828A98E"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При проверке подготовленной документации по планировке территории на соответствие документам территориального планирования, </w:t>
      </w:r>
      <w:r w:rsidR="00373F77" w:rsidRPr="006C194F">
        <w:rPr>
          <w:sz w:val="24"/>
          <w:szCs w:val="24"/>
        </w:rPr>
        <w:t>п</w:t>
      </w:r>
      <w:r w:rsidRPr="006C194F">
        <w:rPr>
          <w:sz w:val="24"/>
          <w:szCs w:val="24"/>
        </w:rPr>
        <w:t>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проверяется соблюдение положений нормативов градостроительного проектирования, в части соблюдения расчетных показателей.</w:t>
      </w:r>
    </w:p>
    <w:p w14:paraId="6AFD7E41"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w:t>
      </w:r>
      <w:r w:rsidR="00373F77" w:rsidRPr="006C194F">
        <w:rPr>
          <w:sz w:val="24"/>
          <w:szCs w:val="24"/>
        </w:rPr>
        <w:t>г</w:t>
      </w:r>
      <w:r w:rsidRPr="006C194F">
        <w:rPr>
          <w:sz w:val="24"/>
          <w:szCs w:val="24"/>
        </w:rPr>
        <w:t>енеральных планов</w:t>
      </w:r>
      <w:r w:rsidR="00373F77" w:rsidRPr="006C194F">
        <w:rPr>
          <w:sz w:val="24"/>
          <w:szCs w:val="24"/>
        </w:rPr>
        <w:t xml:space="preserve"> поселений</w:t>
      </w:r>
      <w:r w:rsidRPr="006C194F">
        <w:rPr>
          <w:sz w:val="24"/>
          <w:szCs w:val="24"/>
        </w:rPr>
        <w:t>, в том числе и положений нормативов градостроительного проектирования муниципального района</w:t>
      </w:r>
      <w:r w:rsidR="00373F77" w:rsidRPr="006C194F">
        <w:rPr>
          <w:sz w:val="24"/>
          <w:szCs w:val="24"/>
        </w:rPr>
        <w:t xml:space="preserve"> </w:t>
      </w:r>
      <w:r w:rsidRPr="006C194F">
        <w:rPr>
          <w:sz w:val="24"/>
          <w:szCs w:val="24"/>
        </w:rPr>
        <w:t>подлежащих учету при подготовке документации по планировке территории.</w:t>
      </w:r>
    </w:p>
    <w:p w14:paraId="19E1835E" w14:textId="77777777" w:rsidR="00373F77" w:rsidRPr="006C194F" w:rsidRDefault="00373F77" w:rsidP="00165BF0">
      <w:pPr>
        <w:pStyle w:val="31"/>
        <w:shd w:val="clear" w:color="auto" w:fill="auto"/>
        <w:spacing w:after="0" w:line="240" w:lineRule="auto"/>
        <w:ind w:left="20" w:firstLine="700"/>
        <w:jc w:val="both"/>
        <w:rPr>
          <w:sz w:val="24"/>
          <w:szCs w:val="24"/>
        </w:rPr>
      </w:pPr>
    </w:p>
    <w:p w14:paraId="7B797B72" w14:textId="77777777" w:rsidR="00157621" w:rsidRPr="006C194F" w:rsidRDefault="00E502A3" w:rsidP="00165BF0">
      <w:pPr>
        <w:pStyle w:val="31"/>
        <w:shd w:val="clear" w:color="auto" w:fill="auto"/>
        <w:tabs>
          <w:tab w:val="left" w:pos="596"/>
        </w:tabs>
        <w:spacing w:after="296" w:line="240" w:lineRule="auto"/>
        <w:ind w:firstLine="0"/>
        <w:jc w:val="center"/>
        <w:rPr>
          <w:b/>
          <w:sz w:val="24"/>
          <w:szCs w:val="24"/>
        </w:rPr>
      </w:pPr>
      <w:r w:rsidRPr="006C194F">
        <w:rPr>
          <w:b/>
          <w:sz w:val="24"/>
          <w:szCs w:val="24"/>
        </w:rPr>
        <w:t>1.</w:t>
      </w:r>
      <w:r w:rsidR="0017464E" w:rsidRPr="006C194F">
        <w:rPr>
          <w:b/>
          <w:sz w:val="24"/>
          <w:szCs w:val="24"/>
        </w:rPr>
        <w:t>5</w:t>
      </w:r>
      <w:r w:rsidRPr="006C194F">
        <w:rPr>
          <w:b/>
          <w:sz w:val="24"/>
          <w:szCs w:val="24"/>
        </w:rPr>
        <w:t>.</w:t>
      </w:r>
      <w:r w:rsidR="00FE3B94" w:rsidRPr="006C194F">
        <w:rPr>
          <w:b/>
          <w:sz w:val="24"/>
          <w:szCs w:val="24"/>
        </w:rPr>
        <w:t xml:space="preserve"> </w:t>
      </w:r>
      <w:r w:rsidR="00157621" w:rsidRPr="006C194F">
        <w:rPr>
          <w:b/>
          <w:sz w:val="24"/>
          <w:szCs w:val="24"/>
        </w:rPr>
        <w:t>Правила применения расчетных показателей в иных областях</w:t>
      </w:r>
    </w:p>
    <w:p w14:paraId="7E81BD7F"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Расчетные показатели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Российской Федерации, иными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применяются:</w:t>
      </w:r>
    </w:p>
    <w:p w14:paraId="524F9F5B"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w:t>
      </w:r>
    </w:p>
    <w:p w14:paraId="53A14764"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 xml:space="preserve">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 иными объектами местного значения муниципального района, населения </w:t>
      </w:r>
      <w:r w:rsidR="00B85EFC" w:rsidRPr="006C194F">
        <w:rPr>
          <w:sz w:val="24"/>
          <w:szCs w:val="24"/>
        </w:rPr>
        <w:t xml:space="preserve">Можгинского </w:t>
      </w:r>
      <w:r w:rsidRPr="006C194F">
        <w:rPr>
          <w:sz w:val="24"/>
          <w:szCs w:val="24"/>
        </w:rPr>
        <w:t xml:space="preserve"> района,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Можгинского</w:t>
      </w:r>
      <w:r w:rsidRPr="006C194F">
        <w:rPr>
          <w:sz w:val="24"/>
          <w:szCs w:val="24"/>
        </w:rPr>
        <w:t xml:space="preserve"> района.</w:t>
      </w:r>
    </w:p>
    <w:p w14:paraId="6D3C9F4B" w14:textId="77777777" w:rsidR="00157621" w:rsidRPr="006C194F" w:rsidRDefault="00157621" w:rsidP="00165BF0">
      <w:pPr>
        <w:pStyle w:val="31"/>
        <w:shd w:val="clear" w:color="auto" w:fill="auto"/>
        <w:spacing w:after="0" w:line="240" w:lineRule="auto"/>
        <w:ind w:left="20" w:firstLine="700"/>
        <w:jc w:val="both"/>
        <w:rPr>
          <w:sz w:val="24"/>
          <w:szCs w:val="24"/>
        </w:rPr>
      </w:pPr>
      <w:r w:rsidRPr="006C194F">
        <w:rPr>
          <w:sz w:val="24"/>
          <w:szCs w:val="24"/>
        </w:rPr>
        <w:t xml:space="preserve">Основные </w:t>
      </w:r>
      <w:r w:rsidR="00717C99" w:rsidRPr="006C194F">
        <w:rPr>
          <w:sz w:val="24"/>
          <w:szCs w:val="24"/>
        </w:rPr>
        <w:t>п</w:t>
      </w:r>
      <w:r w:rsidRPr="006C194F">
        <w:rPr>
          <w:sz w:val="24"/>
          <w:szCs w:val="24"/>
        </w:rPr>
        <w:t>равила применения:</w:t>
      </w:r>
    </w:p>
    <w:p w14:paraId="49B7E387" w14:textId="77777777" w:rsidR="00157621" w:rsidRPr="006C194F" w:rsidRDefault="00157621" w:rsidP="00165BF0">
      <w:pPr>
        <w:pStyle w:val="31"/>
        <w:shd w:val="clear" w:color="auto" w:fill="auto"/>
        <w:spacing w:after="0" w:line="240" w:lineRule="auto"/>
        <w:ind w:left="20" w:right="20" w:firstLine="700"/>
        <w:jc w:val="both"/>
        <w:rPr>
          <w:sz w:val="24"/>
          <w:szCs w:val="24"/>
        </w:rPr>
      </w:pPr>
      <w:r w:rsidRPr="006C194F">
        <w:rPr>
          <w:sz w:val="24"/>
          <w:szCs w:val="24"/>
        </w:rPr>
        <w:t>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 проверяется соблюдение требования, что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частью 3 статьи 29.2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2EA07F72" w14:textId="77777777" w:rsidR="00717C99" w:rsidRPr="006C194F" w:rsidRDefault="00157621" w:rsidP="00165BF0">
      <w:pPr>
        <w:pStyle w:val="31"/>
        <w:shd w:val="clear" w:color="auto" w:fill="auto"/>
        <w:spacing w:after="240" w:line="240" w:lineRule="auto"/>
        <w:ind w:left="23" w:right="23" w:firstLine="697"/>
        <w:jc w:val="both"/>
        <w:rPr>
          <w:sz w:val="24"/>
          <w:szCs w:val="24"/>
        </w:rPr>
      </w:pPr>
      <w:r w:rsidRPr="006C194F">
        <w:rPr>
          <w:sz w:val="24"/>
          <w:szCs w:val="24"/>
        </w:rPr>
        <w:t xml:space="preserve">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 иными объектами местного значения муниципального района, населения </w:t>
      </w:r>
      <w:r w:rsidR="00444CD6">
        <w:rPr>
          <w:sz w:val="24"/>
          <w:szCs w:val="24"/>
        </w:rPr>
        <w:t>Можгинского  района,</w:t>
      </w:r>
      <w:r w:rsidRPr="006C194F">
        <w:rPr>
          <w:sz w:val="24"/>
          <w:szCs w:val="24"/>
        </w:rPr>
        <w:t xml:space="preserve"> и расчетных показателей максимально допустимого уровня территориальной доступности таких объектов для населения </w:t>
      </w:r>
      <w:r w:rsidR="00444CD6">
        <w:rPr>
          <w:sz w:val="24"/>
          <w:szCs w:val="24"/>
        </w:rPr>
        <w:t xml:space="preserve">Можгинского  района </w:t>
      </w:r>
      <w:r w:rsidRPr="006C194F">
        <w:rPr>
          <w:sz w:val="24"/>
          <w:szCs w:val="24"/>
        </w:rPr>
        <w:t xml:space="preserve"> проверяется соблюдение положений нормативов градостроительного проектирования муниципального района, в части соблюдения расчетных показателей.</w:t>
      </w:r>
    </w:p>
    <w:p w14:paraId="5E46043D" w14:textId="77777777" w:rsidR="00E502A3" w:rsidRPr="006C194F" w:rsidRDefault="00E502A3" w:rsidP="00165BF0">
      <w:pPr>
        <w:pStyle w:val="31"/>
        <w:shd w:val="clear" w:color="auto" w:fill="auto"/>
        <w:spacing w:after="240" w:line="240" w:lineRule="auto"/>
        <w:ind w:left="23" w:right="23" w:firstLine="697"/>
        <w:jc w:val="both"/>
        <w:rPr>
          <w:sz w:val="24"/>
          <w:szCs w:val="24"/>
        </w:rPr>
      </w:pPr>
    </w:p>
    <w:p w14:paraId="3F1D9178" w14:textId="77777777" w:rsidR="00E502A3" w:rsidRPr="006C194F" w:rsidRDefault="00717C99" w:rsidP="00165BF0">
      <w:pPr>
        <w:pStyle w:val="31"/>
        <w:numPr>
          <w:ilvl w:val="0"/>
          <w:numId w:val="1"/>
        </w:numPr>
        <w:shd w:val="clear" w:color="auto" w:fill="auto"/>
        <w:tabs>
          <w:tab w:val="left" w:pos="457"/>
        </w:tabs>
        <w:spacing w:after="0" w:line="240" w:lineRule="auto"/>
        <w:ind w:right="23"/>
        <w:jc w:val="center"/>
        <w:rPr>
          <w:b/>
          <w:sz w:val="24"/>
          <w:szCs w:val="24"/>
        </w:rPr>
      </w:pPr>
      <w:r w:rsidRPr="006C194F">
        <w:rPr>
          <w:b/>
          <w:sz w:val="24"/>
          <w:szCs w:val="24"/>
        </w:rPr>
        <w:lastRenderedPageBreak/>
        <w:t>ОСНОВНАЯ ЧАСТЬ</w:t>
      </w:r>
    </w:p>
    <w:p w14:paraId="6C62855A" w14:textId="77777777" w:rsidR="00717C99" w:rsidRPr="006C194F" w:rsidRDefault="0015696B" w:rsidP="00165BF0">
      <w:pPr>
        <w:pStyle w:val="31"/>
        <w:shd w:val="clear" w:color="auto" w:fill="auto"/>
        <w:tabs>
          <w:tab w:val="left" w:pos="457"/>
        </w:tabs>
        <w:spacing w:after="0" w:line="240" w:lineRule="auto"/>
        <w:ind w:right="23" w:firstLine="0"/>
        <w:jc w:val="center"/>
        <w:rPr>
          <w:b/>
          <w:sz w:val="24"/>
          <w:szCs w:val="24"/>
        </w:rPr>
      </w:pPr>
      <w:r w:rsidRPr="006C194F">
        <w:rPr>
          <w:b/>
          <w:sz w:val="24"/>
          <w:szCs w:val="24"/>
        </w:rPr>
        <w:t>нормативы градостроительного проектирования</w:t>
      </w:r>
    </w:p>
    <w:p w14:paraId="1AA2C8F4" w14:textId="77777777" w:rsidR="00E502A3" w:rsidRPr="006C194F" w:rsidRDefault="00E502A3" w:rsidP="00165BF0">
      <w:pPr>
        <w:pStyle w:val="31"/>
        <w:shd w:val="clear" w:color="auto" w:fill="auto"/>
        <w:tabs>
          <w:tab w:val="left" w:pos="457"/>
        </w:tabs>
        <w:spacing w:after="0" w:line="240" w:lineRule="auto"/>
        <w:ind w:right="23" w:firstLine="0"/>
        <w:rPr>
          <w:b/>
          <w:sz w:val="24"/>
          <w:szCs w:val="24"/>
        </w:rPr>
      </w:pPr>
    </w:p>
    <w:p w14:paraId="72040AD6" w14:textId="77777777" w:rsidR="00717C99" w:rsidRPr="006C194F" w:rsidRDefault="00717C99" w:rsidP="00165BF0">
      <w:pPr>
        <w:pStyle w:val="31"/>
        <w:shd w:val="clear" w:color="auto" w:fill="auto"/>
        <w:spacing w:after="0" w:line="240" w:lineRule="auto"/>
        <w:ind w:left="20" w:right="20" w:firstLine="700"/>
        <w:jc w:val="both"/>
        <w:rPr>
          <w:sz w:val="24"/>
          <w:szCs w:val="24"/>
        </w:rPr>
      </w:pPr>
      <w:r w:rsidRPr="006C194F">
        <w:rPr>
          <w:sz w:val="24"/>
          <w:szCs w:val="24"/>
        </w:rPr>
        <w:t xml:space="preserve">Нормативы градостроительного проектирования </w:t>
      </w:r>
      <w:r w:rsidR="00B85EFC" w:rsidRPr="006C194F">
        <w:rPr>
          <w:sz w:val="24"/>
          <w:szCs w:val="24"/>
        </w:rPr>
        <w:t xml:space="preserve">Можгинского </w:t>
      </w:r>
      <w:r w:rsidRPr="006C194F">
        <w:rPr>
          <w:sz w:val="24"/>
          <w:szCs w:val="24"/>
        </w:rPr>
        <w:t xml:space="preserve"> района согласно Градостроительному кодексу Российской Федерации относятся к местным нормативам градостроительного проектирования.</w:t>
      </w:r>
    </w:p>
    <w:p w14:paraId="2020978D" w14:textId="77777777" w:rsidR="00717C99" w:rsidRPr="006C194F" w:rsidRDefault="00717C99" w:rsidP="00165BF0">
      <w:pPr>
        <w:pStyle w:val="31"/>
        <w:shd w:val="clear" w:color="auto" w:fill="auto"/>
        <w:spacing w:after="0" w:line="240" w:lineRule="auto"/>
        <w:ind w:left="20" w:right="20" w:firstLine="700"/>
        <w:jc w:val="both"/>
        <w:rPr>
          <w:sz w:val="24"/>
          <w:szCs w:val="24"/>
        </w:rPr>
      </w:pPr>
      <w:r w:rsidRPr="006C194F">
        <w:rPr>
          <w:sz w:val="24"/>
          <w:szCs w:val="24"/>
        </w:rPr>
        <w:t xml:space="preserve">Нормативы градостроительного проектирования </w:t>
      </w:r>
      <w:r w:rsidR="00B85EFC" w:rsidRPr="006C194F">
        <w:rPr>
          <w:sz w:val="24"/>
          <w:szCs w:val="24"/>
        </w:rPr>
        <w:t xml:space="preserve">Можгинского </w:t>
      </w:r>
      <w:r w:rsidRPr="006C194F">
        <w:rPr>
          <w:sz w:val="24"/>
          <w:szCs w:val="24"/>
        </w:rPr>
        <w:t xml:space="preserve">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следующим областям (п. 1 ч. 3 ст. 19 Градостроительного кодекса Российской Федерации):</w:t>
      </w:r>
    </w:p>
    <w:p w14:paraId="1D62AD9A"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 xml:space="preserve">а) электро- и газоснабжение поселений; </w:t>
      </w:r>
    </w:p>
    <w:p w14:paraId="6DAABB51"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 xml:space="preserve">б) автомобильные дороги местного значения вне границ населенных пунктов в границах муниципального района; </w:t>
      </w:r>
    </w:p>
    <w:p w14:paraId="49E1127A"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в) образование;</w:t>
      </w:r>
    </w:p>
    <w:p w14:paraId="5A8EBC7E"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г) здравоохранение;</w:t>
      </w:r>
    </w:p>
    <w:p w14:paraId="30E21660"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д) физическая культура и массовый спорт;</w:t>
      </w:r>
    </w:p>
    <w:p w14:paraId="6C812A3A" w14:textId="77777777" w:rsidR="00F40AB4" w:rsidRPr="006C194F" w:rsidRDefault="00A85D46" w:rsidP="00A85D46">
      <w:pPr>
        <w:pStyle w:val="31"/>
        <w:shd w:val="clear" w:color="auto" w:fill="auto"/>
        <w:tabs>
          <w:tab w:val="left" w:pos="998"/>
        </w:tabs>
        <w:spacing w:after="0" w:line="240" w:lineRule="auto"/>
        <w:ind w:left="20" w:firstLine="0"/>
        <w:jc w:val="both"/>
        <w:rPr>
          <w:sz w:val="24"/>
          <w:szCs w:val="24"/>
        </w:rPr>
      </w:pPr>
      <w:r w:rsidRPr="006C194F">
        <w:rPr>
          <w:sz w:val="24"/>
          <w:szCs w:val="24"/>
        </w:rPr>
        <w:t xml:space="preserve">        </w:t>
      </w:r>
      <w:r w:rsidR="00717C99" w:rsidRPr="006C194F">
        <w:rPr>
          <w:sz w:val="24"/>
          <w:szCs w:val="24"/>
        </w:rPr>
        <w:t xml:space="preserve">е) </w:t>
      </w:r>
      <w:r w:rsidR="00F40AB4" w:rsidRPr="006C194F">
        <w:rPr>
          <w:sz w:val="24"/>
          <w:szCs w:val="24"/>
        </w:rPr>
        <w:t>обработка, утилизация, обезвреживание, размещение твердых  коммунальных  отходов (контейнерные площадки);</w:t>
      </w:r>
    </w:p>
    <w:p w14:paraId="323DEC9B" w14:textId="77777777" w:rsidR="00717C99" w:rsidRPr="006C194F" w:rsidRDefault="00717C99"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ж) иные области в связи с решением вопросов местного значения муниципального района</w:t>
      </w:r>
      <w:r w:rsidR="00974FEE" w:rsidRPr="006C194F">
        <w:rPr>
          <w:rFonts w:ascii="Times New Roman" w:hAnsi="Times New Roman" w:cs="Times New Roman"/>
          <w:sz w:val="24"/>
          <w:szCs w:val="24"/>
        </w:rPr>
        <w:t>.</w:t>
      </w:r>
      <w:r w:rsidRPr="006C194F">
        <w:rPr>
          <w:rFonts w:ascii="Times New Roman" w:hAnsi="Times New Roman" w:cs="Times New Roman"/>
          <w:sz w:val="24"/>
          <w:szCs w:val="24"/>
        </w:rPr>
        <w:t xml:space="preserve"> </w:t>
      </w:r>
    </w:p>
    <w:p w14:paraId="0CAAC1C4" w14:textId="77777777" w:rsidR="00852604" w:rsidRPr="006C194F" w:rsidRDefault="00717C99" w:rsidP="00165BF0">
      <w:pPr>
        <w:pStyle w:val="31"/>
        <w:shd w:val="clear" w:color="auto" w:fill="auto"/>
        <w:spacing w:after="0" w:line="240" w:lineRule="auto"/>
        <w:ind w:left="23" w:right="23" w:firstLine="697"/>
        <w:jc w:val="both"/>
        <w:rPr>
          <w:sz w:val="24"/>
          <w:szCs w:val="24"/>
        </w:rPr>
      </w:pPr>
      <w:r w:rsidRPr="006C194F">
        <w:rPr>
          <w:sz w:val="24"/>
          <w:szCs w:val="24"/>
        </w:rPr>
        <w:t xml:space="preserve">иными объектами местного значения муниципального района, населения </w:t>
      </w:r>
      <w:proofErr w:type="gramStart"/>
      <w:r w:rsidR="00B85EFC" w:rsidRPr="006C194F">
        <w:rPr>
          <w:sz w:val="24"/>
          <w:szCs w:val="24"/>
        </w:rPr>
        <w:t xml:space="preserve">Можгинского </w:t>
      </w:r>
      <w:r w:rsidRPr="006C194F">
        <w:rPr>
          <w:sz w:val="24"/>
          <w:szCs w:val="24"/>
        </w:rPr>
        <w:t xml:space="preserve"> района</w:t>
      </w:r>
      <w:proofErr w:type="gramEnd"/>
      <w:r w:rsidRPr="006C194F">
        <w:rPr>
          <w:sz w:val="24"/>
          <w:szCs w:val="24"/>
        </w:rPr>
        <w:t xml:space="preserve">, и расчетных показателей максимально допустимого уровня территориальной доступности таких объектов для населения </w:t>
      </w:r>
      <w:r w:rsidR="00444CD6">
        <w:rPr>
          <w:sz w:val="24"/>
          <w:szCs w:val="24"/>
        </w:rPr>
        <w:t xml:space="preserve">Можгинского  района </w:t>
      </w:r>
      <w:r w:rsidRPr="006C194F">
        <w:rPr>
          <w:sz w:val="24"/>
          <w:szCs w:val="24"/>
        </w:rPr>
        <w:t>.</w:t>
      </w:r>
    </w:p>
    <w:p w14:paraId="0DD82C4F" w14:textId="77777777" w:rsidR="00CA6A07" w:rsidRPr="006C194F" w:rsidRDefault="00CA6A07" w:rsidP="00165BF0">
      <w:pPr>
        <w:pStyle w:val="31"/>
        <w:shd w:val="clear" w:color="auto" w:fill="auto"/>
        <w:spacing w:after="0" w:line="240" w:lineRule="auto"/>
        <w:ind w:left="23" w:right="23" w:firstLine="697"/>
        <w:jc w:val="both"/>
        <w:rPr>
          <w:sz w:val="24"/>
          <w:szCs w:val="24"/>
          <w:lang w:eastAsia="ru-RU"/>
        </w:rPr>
      </w:pPr>
      <w:r w:rsidRPr="006C194F">
        <w:rPr>
          <w:sz w:val="24"/>
          <w:szCs w:val="24"/>
          <w:lang w:eastAsia="ru-RU"/>
        </w:rPr>
        <w:t>Для объектов местного значения, на которые не установлены ра</w:t>
      </w:r>
      <w:r w:rsidR="004A6EFB" w:rsidRPr="006C194F">
        <w:rPr>
          <w:sz w:val="24"/>
          <w:szCs w:val="24"/>
          <w:lang w:eastAsia="ru-RU"/>
        </w:rPr>
        <w:t>счетные показатели настоящими  н</w:t>
      </w:r>
      <w:r w:rsidRPr="006C194F">
        <w:rPr>
          <w:sz w:val="24"/>
          <w:szCs w:val="24"/>
          <w:lang w:eastAsia="ru-RU"/>
        </w:rPr>
        <w:t xml:space="preserve">ормативами, следует руководствоваться региональными нормативами градостроительного проектирования </w:t>
      </w:r>
      <w:r w:rsidR="00B85EFC" w:rsidRPr="006C194F">
        <w:rPr>
          <w:sz w:val="24"/>
          <w:szCs w:val="24"/>
          <w:lang w:eastAsia="ru-RU"/>
        </w:rPr>
        <w:t>Удмуртской Республики</w:t>
      </w:r>
      <w:r w:rsidRPr="006C194F">
        <w:rPr>
          <w:sz w:val="24"/>
          <w:szCs w:val="24"/>
          <w:lang w:eastAsia="ru-RU"/>
        </w:rPr>
        <w:t xml:space="preserve">, законами и нормативно-техническими документами Российской Федерации </w:t>
      </w:r>
      <w:r w:rsidR="004A6EFB" w:rsidRPr="006C194F">
        <w:rPr>
          <w:sz w:val="24"/>
          <w:szCs w:val="24"/>
          <w:lang w:eastAsia="ru-RU"/>
        </w:rPr>
        <w:t xml:space="preserve">и </w:t>
      </w:r>
      <w:r w:rsidR="00B85EFC" w:rsidRPr="006C194F">
        <w:rPr>
          <w:sz w:val="24"/>
          <w:szCs w:val="24"/>
          <w:lang w:eastAsia="ru-RU"/>
        </w:rPr>
        <w:t xml:space="preserve">Удмуртской </w:t>
      </w:r>
      <w:r w:rsidR="004A6EFB" w:rsidRPr="006C194F">
        <w:rPr>
          <w:sz w:val="24"/>
          <w:szCs w:val="24"/>
          <w:lang w:eastAsia="ru-RU"/>
        </w:rPr>
        <w:t>Республики</w:t>
      </w:r>
      <w:r w:rsidRPr="006C194F">
        <w:rPr>
          <w:sz w:val="24"/>
          <w:szCs w:val="24"/>
          <w:lang w:eastAsia="ru-RU"/>
        </w:rPr>
        <w:t>.</w:t>
      </w:r>
    </w:p>
    <w:p w14:paraId="39289DB4" w14:textId="77777777" w:rsidR="00852604" w:rsidRPr="006C194F" w:rsidRDefault="00852604" w:rsidP="00165BF0">
      <w:pPr>
        <w:spacing w:after="0" w:line="240" w:lineRule="auto"/>
        <w:ind w:firstLine="567"/>
        <w:jc w:val="both"/>
        <w:rPr>
          <w:rFonts w:ascii="Times New Roman" w:hAnsi="Times New Roman" w:cs="Times New Roman"/>
          <w:sz w:val="24"/>
          <w:szCs w:val="24"/>
        </w:rPr>
      </w:pPr>
      <w:r w:rsidRPr="006C194F">
        <w:rPr>
          <w:rFonts w:ascii="Times New Roman" w:hAnsi="Times New Roman" w:cs="Times New Roman"/>
          <w:sz w:val="24"/>
          <w:szCs w:val="24"/>
        </w:rPr>
        <w:t>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w:t>
      </w:r>
      <w:r w:rsidRPr="006C194F">
        <w:rPr>
          <w:rFonts w:ascii="Times New Roman" w:hAnsi="Times New Roman" w:cs="Times New Roman"/>
          <w:sz w:val="24"/>
          <w:szCs w:val="24"/>
        </w:rPr>
        <w:softHyphen/>
        <w:t>тивных документов, в том числе тех, на которые дается ссылка в настоящих нормах, следует руководствоваться нормами, вводимыми взамен отмененных.</w:t>
      </w:r>
    </w:p>
    <w:p w14:paraId="6636D569" w14:textId="77777777" w:rsidR="00F55C82" w:rsidRPr="006C194F" w:rsidRDefault="00852604" w:rsidP="00165BF0">
      <w:pPr>
        <w:spacing w:after="0" w:line="240" w:lineRule="auto"/>
        <w:ind w:firstLine="567"/>
        <w:jc w:val="both"/>
        <w:rPr>
          <w:rFonts w:ascii="Times New Roman" w:hAnsi="Times New Roman" w:cs="Times New Roman"/>
          <w:sz w:val="24"/>
          <w:szCs w:val="24"/>
        </w:rPr>
      </w:pPr>
      <w:r w:rsidRPr="006C194F">
        <w:rPr>
          <w:rFonts w:ascii="Times New Roman" w:hAnsi="Times New Roman" w:cs="Times New Roman"/>
          <w:sz w:val="24"/>
          <w:szCs w:val="24"/>
        </w:rPr>
        <w:t>Настоящие нормативы обязательны для всех субъектов градостроительной деятельно</w:t>
      </w:r>
      <w:r w:rsidRPr="006C194F">
        <w:rPr>
          <w:rFonts w:ascii="Times New Roman" w:hAnsi="Times New Roman" w:cs="Times New Roman"/>
          <w:sz w:val="24"/>
          <w:szCs w:val="24"/>
        </w:rPr>
        <w:softHyphen/>
        <w:t xml:space="preserve">сти, осуществляющих свою деятельность на территории </w:t>
      </w:r>
      <w:r w:rsidR="00B85EFC" w:rsidRPr="006C194F">
        <w:rPr>
          <w:rFonts w:ascii="Times New Roman" w:hAnsi="Times New Roman" w:cs="Times New Roman"/>
          <w:sz w:val="24"/>
          <w:szCs w:val="24"/>
        </w:rPr>
        <w:t xml:space="preserve">Можгинского </w:t>
      </w:r>
      <w:r w:rsidRPr="006C194F">
        <w:rPr>
          <w:rFonts w:ascii="Times New Roman" w:hAnsi="Times New Roman" w:cs="Times New Roman"/>
          <w:sz w:val="24"/>
          <w:szCs w:val="24"/>
        </w:rPr>
        <w:t xml:space="preserve"> района </w:t>
      </w:r>
      <w:r w:rsidR="00B85EFC" w:rsidRPr="006C194F">
        <w:rPr>
          <w:rFonts w:ascii="Times New Roman" w:hAnsi="Times New Roman" w:cs="Times New Roman"/>
          <w:sz w:val="24"/>
          <w:szCs w:val="24"/>
        </w:rPr>
        <w:t>Удмуртской Республики</w:t>
      </w:r>
      <w:r w:rsidRPr="006C194F">
        <w:rPr>
          <w:rFonts w:ascii="Times New Roman" w:hAnsi="Times New Roman" w:cs="Times New Roman"/>
          <w:sz w:val="24"/>
          <w:szCs w:val="24"/>
        </w:rPr>
        <w:t>, независимо от их организационно-правовой формы.</w:t>
      </w:r>
    </w:p>
    <w:p w14:paraId="60A600DF" w14:textId="77777777" w:rsidR="00852604" w:rsidRPr="006C194F" w:rsidRDefault="00852604" w:rsidP="00165BF0">
      <w:pPr>
        <w:spacing w:after="0" w:line="240" w:lineRule="auto"/>
        <w:ind w:firstLine="567"/>
        <w:jc w:val="both"/>
        <w:rPr>
          <w:rFonts w:ascii="Times New Roman" w:hAnsi="Times New Roman" w:cs="Times New Roman"/>
          <w:b/>
          <w:bCs/>
          <w:sz w:val="24"/>
          <w:szCs w:val="24"/>
          <w:lang w:eastAsia="ru-RU"/>
        </w:rPr>
      </w:pPr>
    </w:p>
    <w:p w14:paraId="5B7C6225" w14:textId="77777777" w:rsidR="00F55C82" w:rsidRPr="006C194F" w:rsidRDefault="00D725B1" w:rsidP="00165BF0">
      <w:pPr>
        <w:spacing w:after="0" w:line="240" w:lineRule="auto"/>
        <w:jc w:val="center"/>
        <w:rPr>
          <w:rFonts w:ascii="Times New Roman" w:hAnsi="Times New Roman" w:cs="Times New Roman"/>
          <w:b/>
          <w:sz w:val="24"/>
          <w:szCs w:val="24"/>
        </w:rPr>
      </w:pPr>
      <w:r w:rsidRPr="006C194F">
        <w:rPr>
          <w:rFonts w:ascii="Times New Roman" w:hAnsi="Times New Roman" w:cs="Times New Roman"/>
          <w:b/>
          <w:bCs/>
          <w:sz w:val="24"/>
          <w:szCs w:val="24"/>
          <w:lang w:eastAsia="ru-RU"/>
        </w:rPr>
        <w:t xml:space="preserve">2.1. Расчетные показатели </w:t>
      </w:r>
      <w:r w:rsidRPr="006C194F">
        <w:rPr>
          <w:rFonts w:ascii="Times New Roman" w:hAnsi="Times New Roman" w:cs="Times New Roman"/>
          <w:b/>
          <w:sz w:val="24"/>
          <w:szCs w:val="24"/>
        </w:rPr>
        <w:t>электро-и газоснабжение поселений</w:t>
      </w:r>
    </w:p>
    <w:p w14:paraId="4DCE1E4D" w14:textId="77777777" w:rsidR="0015696B" w:rsidRPr="006C194F" w:rsidRDefault="0015696B" w:rsidP="00165BF0">
      <w:pPr>
        <w:spacing w:after="0" w:line="240" w:lineRule="auto"/>
        <w:jc w:val="center"/>
        <w:rPr>
          <w:rFonts w:ascii="Times New Roman" w:hAnsi="Times New Roman" w:cs="Times New Roman"/>
          <w:b/>
          <w:sz w:val="24"/>
          <w:szCs w:val="24"/>
        </w:rPr>
      </w:pPr>
    </w:p>
    <w:p w14:paraId="776D4949" w14:textId="77777777" w:rsidR="00F55048" w:rsidRPr="006C194F" w:rsidRDefault="00F55048" w:rsidP="00165BF0">
      <w:pPr>
        <w:pStyle w:val="31"/>
        <w:shd w:val="clear" w:color="auto" w:fill="auto"/>
        <w:spacing w:after="0" w:line="240" w:lineRule="auto"/>
        <w:ind w:left="120" w:right="40" w:firstLine="680"/>
        <w:jc w:val="both"/>
        <w:rPr>
          <w:rStyle w:val="FontStyle46"/>
          <w:sz w:val="24"/>
          <w:szCs w:val="24"/>
        </w:rPr>
      </w:pPr>
      <w:r w:rsidRPr="006C194F">
        <w:rPr>
          <w:sz w:val="24"/>
          <w:szCs w:val="24"/>
        </w:rPr>
        <w:t xml:space="preserve">Для территории </w:t>
      </w:r>
      <w:proofErr w:type="gramStart"/>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w:t>
      </w:r>
      <w:proofErr w:type="gramEnd"/>
      <w:r w:rsidRPr="006C194F">
        <w:rPr>
          <w:sz w:val="24"/>
          <w:szCs w:val="24"/>
        </w:rPr>
        <w:t xml:space="preserve"> устанавливаются следующие расчетные показатели минимально допустимого уровня обеспеченности объектами в области электро- и газоснабжения поселений и расчетных показателей максимально допустимого уровня территориальной доступности</w:t>
      </w:r>
      <w:r w:rsidRPr="006C194F">
        <w:rPr>
          <w:rStyle w:val="FontStyle46"/>
          <w:sz w:val="24"/>
          <w:szCs w:val="24"/>
        </w:rPr>
        <w:t xml:space="preserve"> таких объектов для населения </w:t>
      </w:r>
      <w:r w:rsidR="00444CD6">
        <w:rPr>
          <w:rStyle w:val="FontStyle46"/>
          <w:sz w:val="24"/>
          <w:szCs w:val="24"/>
        </w:rPr>
        <w:t xml:space="preserve">Можгинского  района </w:t>
      </w:r>
      <w:r w:rsidRPr="006C194F">
        <w:rPr>
          <w:rStyle w:val="FontStyle46"/>
          <w:sz w:val="24"/>
          <w:szCs w:val="24"/>
        </w:rPr>
        <w:t>.</w:t>
      </w:r>
    </w:p>
    <w:p w14:paraId="36A16324" w14:textId="77777777" w:rsidR="00284F2E" w:rsidRPr="006C194F" w:rsidRDefault="00284F2E" w:rsidP="00165BF0">
      <w:pPr>
        <w:pStyle w:val="31"/>
        <w:shd w:val="clear" w:color="auto" w:fill="auto"/>
        <w:spacing w:after="0" w:line="240" w:lineRule="auto"/>
        <w:ind w:left="120" w:right="40" w:firstLine="680"/>
        <w:jc w:val="both"/>
        <w:rPr>
          <w:rStyle w:val="FontStyle46"/>
          <w:sz w:val="24"/>
          <w:szCs w:val="24"/>
        </w:rPr>
      </w:pPr>
    </w:p>
    <w:tbl>
      <w:tblPr>
        <w:tblStyle w:val="af3"/>
        <w:tblW w:w="0" w:type="auto"/>
        <w:tblInd w:w="120" w:type="dxa"/>
        <w:tblLook w:val="04A0" w:firstRow="1" w:lastRow="0" w:firstColumn="1" w:lastColumn="0" w:noHBand="0" w:noVBand="1"/>
      </w:tblPr>
      <w:tblGrid>
        <w:gridCol w:w="3107"/>
        <w:gridCol w:w="3118"/>
        <w:gridCol w:w="3119"/>
      </w:tblGrid>
      <w:tr w:rsidR="00F55048" w:rsidRPr="006C194F" w14:paraId="339E866D" w14:textId="77777777" w:rsidTr="00F55048">
        <w:tc>
          <w:tcPr>
            <w:tcW w:w="3107" w:type="dxa"/>
          </w:tcPr>
          <w:p w14:paraId="68652C06" w14:textId="77777777" w:rsidR="00F55048" w:rsidRPr="006C194F" w:rsidRDefault="00F55048"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0C56DB1E" w14:textId="77777777" w:rsidR="00F55048" w:rsidRPr="006C194F" w:rsidRDefault="00F55048"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7B20C7D1" w14:textId="77777777" w:rsidR="00F55048" w:rsidRPr="006C194F" w:rsidRDefault="00F55048"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F55048" w:rsidRPr="006C194F" w14:paraId="0A4BF4D6" w14:textId="77777777" w:rsidTr="00F55048">
        <w:tc>
          <w:tcPr>
            <w:tcW w:w="3107" w:type="dxa"/>
          </w:tcPr>
          <w:p w14:paraId="6397D3D8" w14:textId="77777777" w:rsidR="00F55048" w:rsidRPr="006C194F" w:rsidRDefault="00F55048"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Объекты электроснабжения (трансформаторные подстанции, линии электропередач и т.д.) до 35 кВ включительно</w:t>
            </w:r>
          </w:p>
        </w:tc>
        <w:tc>
          <w:tcPr>
            <w:tcW w:w="3118" w:type="dxa"/>
          </w:tcPr>
          <w:p w14:paraId="52A6F3EA" w14:textId="77777777" w:rsidR="00F55048" w:rsidRPr="006C194F" w:rsidRDefault="00F55048"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 xml:space="preserve">95% объектов расположенных на территории населенных пунктов </w:t>
            </w:r>
            <w:r w:rsidR="00D63864" w:rsidRPr="006C194F">
              <w:rPr>
                <w:sz w:val="24"/>
                <w:szCs w:val="24"/>
              </w:rPr>
              <w:t>муниципального района</w:t>
            </w:r>
          </w:p>
        </w:tc>
        <w:tc>
          <w:tcPr>
            <w:tcW w:w="3119" w:type="dxa"/>
          </w:tcPr>
          <w:p w14:paraId="69E827CE" w14:textId="77777777" w:rsidR="00F55048" w:rsidRPr="006C194F" w:rsidRDefault="00F55048"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Согласно техническим условиям снабжающей организации</w:t>
            </w:r>
          </w:p>
        </w:tc>
      </w:tr>
      <w:tr w:rsidR="00F55048" w:rsidRPr="006C194F" w14:paraId="02E47171" w14:textId="77777777" w:rsidTr="00F55048">
        <w:tc>
          <w:tcPr>
            <w:tcW w:w="3107" w:type="dxa"/>
          </w:tcPr>
          <w:p w14:paraId="1EFC77E8" w14:textId="77777777" w:rsidR="00F55048" w:rsidRPr="006C194F" w:rsidRDefault="00F55048"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 xml:space="preserve">Объекты газоснабжения поселений (межпоселковые </w:t>
            </w:r>
            <w:r w:rsidRPr="006C194F">
              <w:rPr>
                <w:rStyle w:val="115pt"/>
                <w:b w:val="0"/>
                <w:color w:val="auto"/>
                <w:sz w:val="24"/>
                <w:szCs w:val="24"/>
              </w:rPr>
              <w:lastRenderedPageBreak/>
              <w:t>сети газоснабжения (газопроводы), ГРПБ, ГРПШ)</w:t>
            </w:r>
          </w:p>
        </w:tc>
        <w:tc>
          <w:tcPr>
            <w:tcW w:w="3118" w:type="dxa"/>
          </w:tcPr>
          <w:p w14:paraId="5690C1AB" w14:textId="77777777" w:rsidR="00F55048" w:rsidRPr="006C194F" w:rsidRDefault="00F55048" w:rsidP="00165BF0">
            <w:pPr>
              <w:pStyle w:val="31"/>
              <w:shd w:val="clear" w:color="auto" w:fill="auto"/>
              <w:spacing w:after="0" w:line="240" w:lineRule="auto"/>
              <w:ind w:right="40" w:firstLine="0"/>
              <w:jc w:val="center"/>
              <w:rPr>
                <w:rStyle w:val="115pt0"/>
                <w:color w:val="auto"/>
                <w:sz w:val="24"/>
                <w:szCs w:val="24"/>
              </w:rPr>
            </w:pPr>
            <w:r w:rsidRPr="006C194F">
              <w:rPr>
                <w:rStyle w:val="115pt0"/>
                <w:color w:val="auto"/>
                <w:sz w:val="24"/>
                <w:szCs w:val="24"/>
              </w:rPr>
              <w:lastRenderedPageBreak/>
              <w:t xml:space="preserve">90% объектов расположенных на </w:t>
            </w:r>
            <w:r w:rsidRPr="006C194F">
              <w:rPr>
                <w:rStyle w:val="115pt0"/>
                <w:color w:val="auto"/>
                <w:sz w:val="24"/>
                <w:szCs w:val="24"/>
              </w:rPr>
              <w:lastRenderedPageBreak/>
              <w:t xml:space="preserve">территории населенных пунктов </w:t>
            </w:r>
            <w:r w:rsidR="00D63864" w:rsidRPr="006C194F">
              <w:rPr>
                <w:sz w:val="24"/>
                <w:szCs w:val="24"/>
              </w:rPr>
              <w:t>муниципального района</w:t>
            </w:r>
          </w:p>
        </w:tc>
        <w:tc>
          <w:tcPr>
            <w:tcW w:w="3119" w:type="dxa"/>
          </w:tcPr>
          <w:p w14:paraId="0A62946B" w14:textId="77777777" w:rsidR="00F55048" w:rsidRPr="006C194F" w:rsidRDefault="00F55048" w:rsidP="00165BF0">
            <w:pPr>
              <w:pStyle w:val="31"/>
              <w:shd w:val="clear" w:color="auto" w:fill="auto"/>
              <w:spacing w:after="0" w:line="240" w:lineRule="auto"/>
              <w:ind w:right="40" w:firstLine="0"/>
              <w:jc w:val="center"/>
              <w:rPr>
                <w:rStyle w:val="115pt0"/>
                <w:color w:val="auto"/>
                <w:sz w:val="24"/>
                <w:szCs w:val="24"/>
              </w:rPr>
            </w:pPr>
            <w:r w:rsidRPr="006C194F">
              <w:rPr>
                <w:rStyle w:val="115pt0"/>
                <w:color w:val="auto"/>
                <w:sz w:val="24"/>
                <w:szCs w:val="24"/>
              </w:rPr>
              <w:lastRenderedPageBreak/>
              <w:t xml:space="preserve">Согласно техническим условиям снабжающей </w:t>
            </w:r>
            <w:r w:rsidRPr="006C194F">
              <w:rPr>
                <w:rStyle w:val="115pt0"/>
                <w:color w:val="auto"/>
                <w:sz w:val="24"/>
                <w:szCs w:val="24"/>
              </w:rPr>
              <w:lastRenderedPageBreak/>
              <w:t>организации</w:t>
            </w:r>
          </w:p>
        </w:tc>
      </w:tr>
    </w:tbl>
    <w:p w14:paraId="10E0A1BE" w14:textId="77777777" w:rsidR="00F55048" w:rsidRPr="006C194F" w:rsidRDefault="00F55048" w:rsidP="00165BF0">
      <w:pPr>
        <w:pStyle w:val="31"/>
        <w:shd w:val="clear" w:color="auto" w:fill="auto"/>
        <w:spacing w:after="0" w:line="240" w:lineRule="auto"/>
        <w:ind w:left="120" w:right="40" w:firstLine="680"/>
        <w:jc w:val="both"/>
        <w:rPr>
          <w:sz w:val="24"/>
          <w:szCs w:val="24"/>
        </w:rPr>
      </w:pPr>
    </w:p>
    <w:p w14:paraId="14A9B784" w14:textId="77777777" w:rsidR="00CA6A07" w:rsidRPr="006C194F" w:rsidRDefault="00CA6A07" w:rsidP="00165BF0">
      <w:pPr>
        <w:widowControl w:val="0"/>
        <w:autoSpaceDE w:val="0"/>
        <w:autoSpaceDN w:val="0"/>
        <w:adjustRightInd w:val="0"/>
        <w:spacing w:line="240" w:lineRule="auto"/>
        <w:ind w:left="697" w:firstLine="708"/>
        <w:jc w:val="center"/>
        <w:outlineLvl w:val="1"/>
        <w:rPr>
          <w:rFonts w:ascii="Times New Roman" w:hAnsi="Times New Roman" w:cs="Times New Roman"/>
          <w:b/>
          <w:bCs/>
          <w:sz w:val="24"/>
          <w:szCs w:val="24"/>
          <w:lang w:eastAsia="ru-RU"/>
        </w:rPr>
      </w:pPr>
      <w:r w:rsidRPr="006C194F">
        <w:rPr>
          <w:rFonts w:ascii="Times New Roman" w:hAnsi="Times New Roman" w:cs="Times New Roman"/>
          <w:b/>
          <w:bCs/>
          <w:sz w:val="24"/>
          <w:szCs w:val="24"/>
          <w:lang w:eastAsia="ru-RU"/>
        </w:rPr>
        <w:t>2.</w:t>
      </w:r>
      <w:r w:rsidR="00284F2E" w:rsidRPr="006C194F">
        <w:rPr>
          <w:rFonts w:ascii="Times New Roman" w:hAnsi="Times New Roman" w:cs="Times New Roman"/>
          <w:b/>
          <w:bCs/>
          <w:sz w:val="24"/>
          <w:szCs w:val="24"/>
          <w:lang w:eastAsia="ru-RU"/>
        </w:rPr>
        <w:t>2</w:t>
      </w:r>
      <w:r w:rsidRPr="006C194F">
        <w:rPr>
          <w:rFonts w:ascii="Times New Roman" w:hAnsi="Times New Roman" w:cs="Times New Roman"/>
          <w:b/>
          <w:bCs/>
          <w:sz w:val="24"/>
          <w:szCs w:val="24"/>
          <w:lang w:eastAsia="ru-RU"/>
        </w:rPr>
        <w:t xml:space="preserve">. Расчетные показатели </w:t>
      </w:r>
      <w:r w:rsidR="00284F2E" w:rsidRPr="006C194F">
        <w:rPr>
          <w:rFonts w:ascii="Times New Roman" w:hAnsi="Times New Roman" w:cs="Times New Roman"/>
          <w:b/>
          <w:bCs/>
          <w:sz w:val="24"/>
          <w:szCs w:val="24"/>
          <w:lang w:eastAsia="ru-RU"/>
        </w:rPr>
        <w:t xml:space="preserve">в области </w:t>
      </w:r>
      <w:r w:rsidR="00284F2E" w:rsidRPr="006C194F">
        <w:rPr>
          <w:rFonts w:ascii="Times New Roman" w:hAnsi="Times New Roman" w:cs="Times New Roman"/>
          <w:b/>
          <w:sz w:val="24"/>
          <w:szCs w:val="24"/>
        </w:rPr>
        <w:t>автомобильных дорог местного значения вне границ населенных пунктов в границах муниципального района</w:t>
      </w:r>
    </w:p>
    <w:p w14:paraId="4DF203FE" w14:textId="77777777" w:rsidR="00284F2E" w:rsidRPr="006C194F" w:rsidRDefault="00284F2E" w:rsidP="00165BF0">
      <w:pPr>
        <w:widowControl w:val="0"/>
        <w:autoSpaceDE w:val="0"/>
        <w:autoSpaceDN w:val="0"/>
        <w:adjustRightInd w:val="0"/>
        <w:spacing w:line="240" w:lineRule="auto"/>
        <w:ind w:firstLine="697"/>
        <w:jc w:val="both"/>
        <w:outlineLvl w:val="1"/>
        <w:rPr>
          <w:rFonts w:ascii="Times New Roman" w:hAnsi="Times New Roman" w:cs="Times New Roman"/>
          <w:sz w:val="24"/>
          <w:szCs w:val="24"/>
        </w:rPr>
      </w:pPr>
      <w:r w:rsidRPr="006C194F">
        <w:rPr>
          <w:rFonts w:ascii="Times New Roman" w:hAnsi="Times New Roman" w:cs="Times New Roman"/>
          <w:sz w:val="24"/>
          <w:szCs w:val="24"/>
        </w:rPr>
        <w:t xml:space="preserve">Для территории </w:t>
      </w:r>
      <w:r w:rsidR="00B85EFC" w:rsidRPr="006C194F">
        <w:rPr>
          <w:rFonts w:ascii="Times New Roman" w:hAnsi="Times New Roman" w:cs="Times New Roman"/>
          <w:sz w:val="24"/>
          <w:szCs w:val="24"/>
        </w:rPr>
        <w:t>Можгинск</w:t>
      </w:r>
      <w:r w:rsidR="002E013E" w:rsidRPr="006C194F">
        <w:rPr>
          <w:rFonts w:ascii="Times New Roman" w:hAnsi="Times New Roman" w:cs="Times New Roman"/>
          <w:sz w:val="24"/>
          <w:szCs w:val="24"/>
        </w:rPr>
        <w:t>ого</w:t>
      </w:r>
      <w:r w:rsidR="00B85EFC" w:rsidRPr="006C194F">
        <w:rPr>
          <w:rFonts w:ascii="Times New Roman" w:hAnsi="Times New Roman" w:cs="Times New Roman"/>
          <w:sz w:val="24"/>
          <w:szCs w:val="24"/>
        </w:rPr>
        <w:t xml:space="preserve"> </w:t>
      </w:r>
      <w:r w:rsidRPr="006C194F">
        <w:rPr>
          <w:rFonts w:ascii="Times New Roman" w:hAnsi="Times New Roman" w:cs="Times New Roman"/>
          <w:sz w:val="24"/>
          <w:szCs w:val="24"/>
        </w:rPr>
        <w:t xml:space="preserve"> района устанавливаются следующие расчетные показатели минимально допустимого уровня обеспеченности объектами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w:t>
      </w:r>
      <w:r w:rsidR="00B85EFC" w:rsidRPr="006C194F">
        <w:rPr>
          <w:rFonts w:ascii="Times New Roman" w:hAnsi="Times New Roman" w:cs="Times New Roman"/>
          <w:sz w:val="24"/>
          <w:szCs w:val="24"/>
        </w:rPr>
        <w:t>Можгинск</w:t>
      </w:r>
      <w:r w:rsidR="002E013E" w:rsidRPr="006C194F">
        <w:rPr>
          <w:rFonts w:ascii="Times New Roman" w:hAnsi="Times New Roman" w:cs="Times New Roman"/>
          <w:sz w:val="24"/>
          <w:szCs w:val="24"/>
        </w:rPr>
        <w:t>ого</w:t>
      </w:r>
      <w:r w:rsidR="00B85EFC" w:rsidRPr="006C194F">
        <w:rPr>
          <w:rFonts w:ascii="Times New Roman" w:hAnsi="Times New Roman" w:cs="Times New Roman"/>
          <w:sz w:val="24"/>
          <w:szCs w:val="24"/>
        </w:rPr>
        <w:t xml:space="preserve"> </w:t>
      </w:r>
      <w:r w:rsidRPr="006C194F">
        <w:rPr>
          <w:rFonts w:ascii="Times New Roman" w:hAnsi="Times New Roman" w:cs="Times New Roman"/>
          <w:sz w:val="24"/>
          <w:szCs w:val="24"/>
        </w:rPr>
        <w:t xml:space="preserve"> района.</w:t>
      </w:r>
    </w:p>
    <w:tbl>
      <w:tblPr>
        <w:tblStyle w:val="af3"/>
        <w:tblW w:w="0" w:type="auto"/>
        <w:tblInd w:w="120" w:type="dxa"/>
        <w:tblLook w:val="04A0" w:firstRow="1" w:lastRow="0" w:firstColumn="1" w:lastColumn="0" w:noHBand="0" w:noVBand="1"/>
      </w:tblPr>
      <w:tblGrid>
        <w:gridCol w:w="3107"/>
        <w:gridCol w:w="3118"/>
        <w:gridCol w:w="3119"/>
      </w:tblGrid>
      <w:tr w:rsidR="00284F2E" w:rsidRPr="006C194F" w14:paraId="217D064B" w14:textId="77777777" w:rsidTr="00686DBD">
        <w:tc>
          <w:tcPr>
            <w:tcW w:w="3107" w:type="dxa"/>
          </w:tcPr>
          <w:p w14:paraId="588FF439" w14:textId="77777777" w:rsidR="00284F2E" w:rsidRPr="006C194F" w:rsidRDefault="00284F2E"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25991D74" w14:textId="77777777" w:rsidR="00284F2E" w:rsidRPr="006C194F" w:rsidRDefault="00284F2E"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7E0BB072" w14:textId="77777777" w:rsidR="00284F2E" w:rsidRPr="006C194F" w:rsidRDefault="00284F2E"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284F2E" w:rsidRPr="006C194F" w14:paraId="53100903" w14:textId="77777777" w:rsidTr="00686DBD">
        <w:tc>
          <w:tcPr>
            <w:tcW w:w="3107" w:type="dxa"/>
          </w:tcPr>
          <w:p w14:paraId="54672EE8"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Автомобильные дороги местного значения вне границ населенных пунктов в границах муниципального района с твердым покрытием</w:t>
            </w:r>
          </w:p>
        </w:tc>
        <w:tc>
          <w:tcPr>
            <w:tcW w:w="3118" w:type="dxa"/>
          </w:tcPr>
          <w:p w14:paraId="157F54F3"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75% общей протяженности автомобильных дорог местного значения вне границ населенных пунктов в границах муниципального района с твердым покрытием, находящимся на балансе муниципального образования</w:t>
            </w:r>
          </w:p>
        </w:tc>
        <w:tc>
          <w:tcPr>
            <w:tcW w:w="3119" w:type="dxa"/>
          </w:tcPr>
          <w:p w14:paraId="50EA9983"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Не устанавливается</w:t>
            </w:r>
          </w:p>
        </w:tc>
      </w:tr>
      <w:tr w:rsidR="00284F2E" w:rsidRPr="006C194F" w14:paraId="6B9AB0F8" w14:textId="77777777" w:rsidTr="00686DBD">
        <w:tc>
          <w:tcPr>
            <w:tcW w:w="3107" w:type="dxa"/>
          </w:tcPr>
          <w:p w14:paraId="29368A70"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Пешеходный переход (наземный, надземный, подземный) Разделительное ограждение</w:t>
            </w:r>
          </w:p>
        </w:tc>
        <w:tc>
          <w:tcPr>
            <w:tcW w:w="3118" w:type="dxa"/>
          </w:tcPr>
          <w:p w14:paraId="2C69B611"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Определяется проектом</w:t>
            </w:r>
          </w:p>
        </w:tc>
        <w:tc>
          <w:tcPr>
            <w:tcW w:w="3119" w:type="dxa"/>
          </w:tcPr>
          <w:p w14:paraId="6E7A79AC"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Определяется проектом</w:t>
            </w:r>
          </w:p>
        </w:tc>
      </w:tr>
      <w:tr w:rsidR="00284F2E" w:rsidRPr="006C194F" w14:paraId="439975A9" w14:textId="77777777" w:rsidTr="00686DBD">
        <w:tc>
          <w:tcPr>
            <w:tcW w:w="3107" w:type="dxa"/>
          </w:tcPr>
          <w:p w14:paraId="2884131B"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Автобусные остановки с элементами по ОСТ 218.1.002-2003</w:t>
            </w:r>
          </w:p>
        </w:tc>
        <w:tc>
          <w:tcPr>
            <w:tcW w:w="3118" w:type="dxa"/>
          </w:tcPr>
          <w:p w14:paraId="6DDDB3C5"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Не менее 2-х автобусных остановок для автобусов, движущихся в противоположных направлениях, смещенных по ходу движения на расстояние не менее 30 м между ближайшими стенками павильонов</w:t>
            </w:r>
          </w:p>
        </w:tc>
        <w:tc>
          <w:tcPr>
            <w:tcW w:w="3119" w:type="dxa"/>
          </w:tcPr>
          <w:p w14:paraId="6D4678E9" w14:textId="77777777" w:rsidR="00284F2E" w:rsidRPr="006C194F" w:rsidRDefault="00284F2E"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Пешеходная доступность не более 30 мин.</w:t>
            </w:r>
          </w:p>
        </w:tc>
      </w:tr>
    </w:tbl>
    <w:p w14:paraId="7143A756" w14:textId="77777777" w:rsidR="00284F2E" w:rsidRPr="006C194F" w:rsidRDefault="00284F2E" w:rsidP="00165BF0">
      <w:pPr>
        <w:spacing w:after="0" w:line="240" w:lineRule="auto"/>
        <w:ind w:firstLine="567"/>
        <w:jc w:val="both"/>
        <w:rPr>
          <w:rFonts w:ascii="Times New Roman" w:hAnsi="Times New Roman" w:cs="Times New Roman"/>
          <w:b/>
          <w:bCs/>
          <w:sz w:val="24"/>
          <w:szCs w:val="24"/>
          <w:lang w:eastAsia="ru-RU"/>
        </w:rPr>
      </w:pPr>
    </w:p>
    <w:p w14:paraId="4B77915E" w14:textId="77777777" w:rsidR="00284F2E" w:rsidRPr="006C194F" w:rsidRDefault="00284F2E" w:rsidP="00165BF0">
      <w:pPr>
        <w:spacing w:after="0" w:line="240" w:lineRule="auto"/>
        <w:ind w:firstLine="708"/>
        <w:jc w:val="both"/>
        <w:rPr>
          <w:rFonts w:ascii="Times New Roman" w:hAnsi="Times New Roman" w:cs="Times New Roman"/>
          <w:b/>
          <w:bCs/>
          <w:sz w:val="24"/>
          <w:szCs w:val="24"/>
          <w:lang w:eastAsia="ru-RU"/>
        </w:rPr>
      </w:pPr>
      <w:r w:rsidRPr="006C194F">
        <w:rPr>
          <w:rFonts w:ascii="Times New Roman" w:hAnsi="Times New Roman" w:cs="Times New Roman"/>
          <w:b/>
          <w:bCs/>
          <w:sz w:val="24"/>
          <w:szCs w:val="24"/>
          <w:lang w:eastAsia="ru-RU"/>
        </w:rPr>
        <w:t>2</w:t>
      </w:r>
      <w:r w:rsidR="00CA6A07" w:rsidRPr="006C194F">
        <w:rPr>
          <w:rFonts w:ascii="Times New Roman" w:hAnsi="Times New Roman" w:cs="Times New Roman"/>
          <w:b/>
          <w:bCs/>
          <w:sz w:val="24"/>
          <w:szCs w:val="24"/>
          <w:lang w:eastAsia="ru-RU"/>
        </w:rPr>
        <w:t xml:space="preserve">.3. Расчетные показатели в области образования </w:t>
      </w:r>
    </w:p>
    <w:p w14:paraId="45109831" w14:textId="77777777" w:rsidR="00284F2E" w:rsidRPr="006C194F" w:rsidRDefault="00284F2E" w:rsidP="00165BF0">
      <w:pPr>
        <w:spacing w:after="0" w:line="240" w:lineRule="auto"/>
        <w:ind w:firstLine="567"/>
        <w:jc w:val="both"/>
        <w:rPr>
          <w:rFonts w:ascii="Times New Roman" w:hAnsi="Times New Roman" w:cs="Times New Roman"/>
          <w:b/>
          <w:bCs/>
          <w:sz w:val="24"/>
          <w:szCs w:val="24"/>
          <w:lang w:eastAsia="ru-RU"/>
        </w:rPr>
      </w:pPr>
    </w:p>
    <w:p w14:paraId="28AB6FDC" w14:textId="77777777" w:rsidR="00284F2E" w:rsidRPr="006C194F" w:rsidRDefault="00284F2E" w:rsidP="00165BF0">
      <w:pPr>
        <w:pStyle w:val="31"/>
        <w:shd w:val="clear" w:color="auto" w:fill="auto"/>
        <w:spacing w:after="0" w:line="240" w:lineRule="auto"/>
        <w:ind w:firstLine="454"/>
        <w:jc w:val="both"/>
        <w:rPr>
          <w:rStyle w:val="12"/>
          <w:color w:val="auto"/>
          <w:sz w:val="24"/>
          <w:szCs w:val="24"/>
          <w:u w:val="none"/>
        </w:rPr>
      </w:pPr>
      <w:r w:rsidRPr="006C194F">
        <w:rPr>
          <w:sz w:val="24"/>
          <w:szCs w:val="24"/>
        </w:rPr>
        <w:t xml:space="preserve">Для территории </w:t>
      </w:r>
      <w:r w:rsidR="00444CD6">
        <w:rPr>
          <w:sz w:val="24"/>
          <w:szCs w:val="24"/>
        </w:rPr>
        <w:t xml:space="preserve">Можгинского  района </w:t>
      </w:r>
      <w:r w:rsidRPr="006C194F">
        <w:rPr>
          <w:sz w:val="24"/>
          <w:szCs w:val="24"/>
        </w:rPr>
        <w:t xml:space="preserve"> устанавливаются следующие расчетные показатели минимально допустимого уровня обеспеченности объектами в</w:t>
      </w:r>
      <w:r w:rsidR="004268DB" w:rsidRPr="006C194F">
        <w:rPr>
          <w:sz w:val="24"/>
          <w:szCs w:val="24"/>
        </w:rPr>
        <w:t xml:space="preserve"> области образования и расчетных</w:t>
      </w:r>
      <w:r w:rsidRPr="006C194F">
        <w:rPr>
          <w:sz w:val="24"/>
          <w:szCs w:val="24"/>
        </w:rPr>
        <w:t xml:space="preserve">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rStyle w:val="12"/>
          <w:color w:val="auto"/>
          <w:sz w:val="24"/>
          <w:szCs w:val="24"/>
          <w:u w:val="none"/>
        </w:rPr>
        <w:t xml:space="preserve"> района.</w:t>
      </w:r>
    </w:p>
    <w:p w14:paraId="53EF1F84" w14:textId="77777777" w:rsidR="004268DB" w:rsidRPr="006C194F" w:rsidRDefault="004268DB" w:rsidP="00165BF0">
      <w:pPr>
        <w:pStyle w:val="31"/>
        <w:shd w:val="clear" w:color="auto" w:fill="auto"/>
        <w:spacing w:after="0" w:line="240" w:lineRule="auto"/>
        <w:ind w:firstLine="454"/>
        <w:jc w:val="both"/>
        <w:rPr>
          <w:rStyle w:val="12"/>
          <w:color w:val="auto"/>
          <w:sz w:val="24"/>
          <w:szCs w:val="24"/>
          <w:u w:val="none"/>
        </w:rPr>
      </w:pPr>
    </w:p>
    <w:tbl>
      <w:tblPr>
        <w:tblStyle w:val="af3"/>
        <w:tblW w:w="0" w:type="auto"/>
        <w:tblInd w:w="120" w:type="dxa"/>
        <w:tblLook w:val="04A0" w:firstRow="1" w:lastRow="0" w:firstColumn="1" w:lastColumn="0" w:noHBand="0" w:noVBand="1"/>
      </w:tblPr>
      <w:tblGrid>
        <w:gridCol w:w="3107"/>
        <w:gridCol w:w="3118"/>
        <w:gridCol w:w="3119"/>
      </w:tblGrid>
      <w:tr w:rsidR="004268DB" w:rsidRPr="006C194F" w14:paraId="5040E311" w14:textId="77777777" w:rsidTr="00686DBD">
        <w:tc>
          <w:tcPr>
            <w:tcW w:w="3107" w:type="dxa"/>
          </w:tcPr>
          <w:p w14:paraId="1798E791"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5FF86CA2"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586C5D37"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4268DB" w:rsidRPr="006C194F" w14:paraId="39D99537" w14:textId="77777777" w:rsidTr="00686DBD">
        <w:tc>
          <w:tcPr>
            <w:tcW w:w="3107" w:type="dxa"/>
          </w:tcPr>
          <w:p w14:paraId="6453E614"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 xml:space="preserve">Здания образовательных учреждений (школы), детские сады и аналогичные объекты в </w:t>
            </w:r>
            <w:r w:rsidRPr="006C194F">
              <w:rPr>
                <w:rStyle w:val="115pt"/>
                <w:b w:val="0"/>
                <w:color w:val="auto"/>
                <w:sz w:val="24"/>
                <w:szCs w:val="24"/>
              </w:rPr>
              <w:lastRenderedPageBreak/>
              <w:t>рамках исполнения полномочий</w:t>
            </w:r>
          </w:p>
        </w:tc>
        <w:tc>
          <w:tcPr>
            <w:tcW w:w="3118" w:type="dxa"/>
          </w:tcPr>
          <w:p w14:paraId="01AE847B"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lastRenderedPageBreak/>
              <w:t xml:space="preserve">Не менее 1 объекта каждого вида на </w:t>
            </w:r>
            <w:r w:rsidR="00D63864" w:rsidRPr="006C194F">
              <w:rPr>
                <w:sz w:val="24"/>
                <w:szCs w:val="24"/>
              </w:rPr>
              <w:t>муниципальный район</w:t>
            </w:r>
          </w:p>
        </w:tc>
        <w:tc>
          <w:tcPr>
            <w:tcW w:w="3119" w:type="dxa"/>
          </w:tcPr>
          <w:p w14:paraId="1F1D15C9"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для жителей поселения не более 45 мин.</w:t>
            </w:r>
          </w:p>
        </w:tc>
      </w:tr>
    </w:tbl>
    <w:p w14:paraId="6B3E3D9D" w14:textId="77777777" w:rsidR="004268DB" w:rsidRPr="006C194F" w:rsidRDefault="004268DB" w:rsidP="00165BF0">
      <w:pPr>
        <w:pStyle w:val="31"/>
        <w:shd w:val="clear" w:color="auto" w:fill="auto"/>
        <w:spacing w:after="0" w:line="240" w:lineRule="auto"/>
        <w:ind w:left="100" w:firstLine="467"/>
        <w:jc w:val="both"/>
        <w:rPr>
          <w:rStyle w:val="12"/>
          <w:color w:val="auto"/>
          <w:sz w:val="24"/>
          <w:szCs w:val="24"/>
          <w:u w:val="none"/>
        </w:rPr>
      </w:pPr>
    </w:p>
    <w:p w14:paraId="4DCE99AF" w14:textId="77777777" w:rsidR="004268DB" w:rsidRPr="006C194F" w:rsidRDefault="004268DB" w:rsidP="00165BF0">
      <w:pPr>
        <w:pStyle w:val="31"/>
        <w:shd w:val="clear" w:color="auto" w:fill="auto"/>
        <w:spacing w:after="0" w:line="240" w:lineRule="auto"/>
        <w:ind w:left="100" w:firstLine="608"/>
        <w:jc w:val="both"/>
        <w:rPr>
          <w:sz w:val="24"/>
          <w:szCs w:val="24"/>
          <w:lang w:eastAsia="ru-RU"/>
        </w:rPr>
      </w:pPr>
      <w:r w:rsidRPr="006C194F">
        <w:rPr>
          <w:b/>
          <w:bCs/>
          <w:sz w:val="24"/>
          <w:szCs w:val="24"/>
          <w:lang w:eastAsia="ru-RU"/>
        </w:rPr>
        <w:t>2.4. Расчетные показатели в области здравоохранения</w:t>
      </w:r>
      <w:r w:rsidRPr="006C194F">
        <w:rPr>
          <w:sz w:val="24"/>
          <w:szCs w:val="24"/>
          <w:lang w:eastAsia="ru-RU"/>
        </w:rPr>
        <w:t xml:space="preserve"> </w:t>
      </w:r>
    </w:p>
    <w:p w14:paraId="09EAACEA" w14:textId="77777777" w:rsidR="004268DB" w:rsidRPr="006C194F" w:rsidRDefault="004268DB" w:rsidP="00165BF0">
      <w:pPr>
        <w:pStyle w:val="31"/>
        <w:shd w:val="clear" w:color="auto" w:fill="auto"/>
        <w:spacing w:after="0" w:line="240" w:lineRule="auto"/>
        <w:ind w:left="100" w:firstLine="467"/>
        <w:jc w:val="both"/>
        <w:rPr>
          <w:sz w:val="24"/>
          <w:szCs w:val="24"/>
          <w:lang w:eastAsia="ru-RU"/>
        </w:rPr>
      </w:pPr>
    </w:p>
    <w:p w14:paraId="0AF8346C" w14:textId="77777777" w:rsidR="004268DB" w:rsidRPr="006C194F" w:rsidRDefault="004268DB" w:rsidP="00165BF0">
      <w:pPr>
        <w:pStyle w:val="31"/>
        <w:shd w:val="clear" w:color="auto" w:fill="auto"/>
        <w:spacing w:after="0" w:line="240" w:lineRule="auto"/>
        <w:ind w:left="100" w:right="40" w:firstLine="740"/>
        <w:jc w:val="both"/>
        <w:rPr>
          <w:sz w:val="24"/>
          <w:szCs w:val="24"/>
        </w:rPr>
      </w:pPr>
      <w:r w:rsidRPr="006C194F">
        <w:rPr>
          <w:sz w:val="24"/>
          <w:szCs w:val="24"/>
        </w:rPr>
        <w:t xml:space="preserve">Для территории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 устанавливаются следующие расчетные показатели минимально допустимого уровня обеспеченности объектами в области здравоохранения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w:t>
      </w:r>
    </w:p>
    <w:p w14:paraId="6EFFDB8A" w14:textId="77777777" w:rsidR="004268DB" w:rsidRPr="006C194F" w:rsidRDefault="004268DB" w:rsidP="00165BF0">
      <w:pPr>
        <w:pStyle w:val="31"/>
        <w:shd w:val="clear" w:color="auto" w:fill="auto"/>
        <w:spacing w:after="0" w:line="240" w:lineRule="auto"/>
        <w:ind w:left="100" w:firstLine="467"/>
        <w:jc w:val="both"/>
        <w:rPr>
          <w:sz w:val="24"/>
          <w:szCs w:val="24"/>
          <w:lang w:eastAsia="ru-RU"/>
        </w:rPr>
      </w:pPr>
    </w:p>
    <w:tbl>
      <w:tblPr>
        <w:tblStyle w:val="af3"/>
        <w:tblW w:w="0" w:type="auto"/>
        <w:tblInd w:w="120" w:type="dxa"/>
        <w:tblLook w:val="04A0" w:firstRow="1" w:lastRow="0" w:firstColumn="1" w:lastColumn="0" w:noHBand="0" w:noVBand="1"/>
      </w:tblPr>
      <w:tblGrid>
        <w:gridCol w:w="3107"/>
        <w:gridCol w:w="3118"/>
        <w:gridCol w:w="3119"/>
      </w:tblGrid>
      <w:tr w:rsidR="004268DB" w:rsidRPr="006C194F" w14:paraId="1C82A3DE" w14:textId="77777777" w:rsidTr="00686DBD">
        <w:tc>
          <w:tcPr>
            <w:tcW w:w="3107" w:type="dxa"/>
          </w:tcPr>
          <w:p w14:paraId="689621D6"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629CED60"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394B6586" w14:textId="77777777" w:rsidR="004268DB" w:rsidRPr="006C194F" w:rsidRDefault="004268DB"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4268DB" w:rsidRPr="006C194F" w14:paraId="20B7D8AF" w14:textId="77777777" w:rsidTr="00686DBD">
        <w:tc>
          <w:tcPr>
            <w:tcW w:w="3107" w:type="dxa"/>
          </w:tcPr>
          <w:p w14:paraId="5AD53B7C"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 xml:space="preserve">Здание медицинских пунктов и </w:t>
            </w:r>
            <w:proofErr w:type="gramStart"/>
            <w:r w:rsidRPr="006C194F">
              <w:rPr>
                <w:rStyle w:val="115pt"/>
                <w:b w:val="0"/>
                <w:color w:val="auto"/>
                <w:sz w:val="24"/>
                <w:szCs w:val="24"/>
              </w:rPr>
              <w:t>аналогичные объекты</w:t>
            </w:r>
            <w:proofErr w:type="gramEnd"/>
            <w:r w:rsidRPr="006C194F">
              <w:rPr>
                <w:rStyle w:val="115pt"/>
                <w:b w:val="0"/>
                <w:color w:val="auto"/>
                <w:sz w:val="24"/>
                <w:szCs w:val="24"/>
              </w:rPr>
              <w:t xml:space="preserve"> предназначенные для исполнения полномочий</w:t>
            </w:r>
          </w:p>
        </w:tc>
        <w:tc>
          <w:tcPr>
            <w:tcW w:w="3118" w:type="dxa"/>
          </w:tcPr>
          <w:p w14:paraId="4157FAF5"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 xml:space="preserve">Не менее 1 объекта каждого вида на </w:t>
            </w:r>
            <w:r w:rsidR="00231B2C" w:rsidRPr="006C194F">
              <w:rPr>
                <w:rStyle w:val="115pt0"/>
                <w:color w:val="auto"/>
                <w:sz w:val="24"/>
                <w:szCs w:val="24"/>
              </w:rPr>
              <w:t>муниципальный район</w:t>
            </w:r>
          </w:p>
        </w:tc>
        <w:tc>
          <w:tcPr>
            <w:tcW w:w="3119" w:type="dxa"/>
          </w:tcPr>
          <w:p w14:paraId="67436CF5" w14:textId="77777777" w:rsidR="004268DB" w:rsidRPr="006C194F" w:rsidRDefault="004268DB"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для жителей поселения не более 45 мин.</w:t>
            </w:r>
          </w:p>
        </w:tc>
      </w:tr>
    </w:tbl>
    <w:p w14:paraId="480077B5" w14:textId="77777777" w:rsidR="004268DB" w:rsidRPr="006C194F" w:rsidRDefault="004268DB" w:rsidP="00165BF0">
      <w:pPr>
        <w:pStyle w:val="31"/>
        <w:shd w:val="clear" w:color="auto" w:fill="auto"/>
        <w:spacing w:after="0" w:line="240" w:lineRule="auto"/>
        <w:ind w:left="100" w:firstLine="467"/>
        <w:jc w:val="both"/>
        <w:rPr>
          <w:sz w:val="24"/>
          <w:szCs w:val="24"/>
          <w:lang w:eastAsia="ru-RU"/>
        </w:rPr>
      </w:pPr>
    </w:p>
    <w:p w14:paraId="54FD3531" w14:textId="77777777" w:rsidR="004268DB" w:rsidRPr="006C194F" w:rsidRDefault="004268DB" w:rsidP="00165BF0">
      <w:pPr>
        <w:pStyle w:val="31"/>
        <w:shd w:val="clear" w:color="auto" w:fill="auto"/>
        <w:spacing w:after="0" w:line="240" w:lineRule="auto"/>
        <w:ind w:left="100" w:firstLine="467"/>
        <w:jc w:val="both"/>
        <w:rPr>
          <w:sz w:val="24"/>
          <w:szCs w:val="24"/>
          <w:lang w:eastAsia="ru-RU"/>
        </w:rPr>
      </w:pPr>
    </w:p>
    <w:p w14:paraId="10EE7BDC" w14:textId="77777777" w:rsidR="004268DB" w:rsidRPr="006C194F" w:rsidRDefault="004268DB" w:rsidP="00165BF0">
      <w:pPr>
        <w:pStyle w:val="31"/>
        <w:shd w:val="clear" w:color="auto" w:fill="auto"/>
        <w:spacing w:after="0" w:line="240" w:lineRule="auto"/>
        <w:ind w:left="100" w:firstLine="608"/>
        <w:jc w:val="center"/>
        <w:rPr>
          <w:b/>
          <w:sz w:val="24"/>
          <w:szCs w:val="24"/>
        </w:rPr>
      </w:pPr>
      <w:r w:rsidRPr="006C194F">
        <w:rPr>
          <w:b/>
          <w:bCs/>
          <w:sz w:val="24"/>
          <w:szCs w:val="24"/>
          <w:lang w:eastAsia="ru-RU"/>
        </w:rPr>
        <w:t xml:space="preserve">2.5. Расчетные показатели в области </w:t>
      </w:r>
      <w:r w:rsidRPr="006C194F">
        <w:rPr>
          <w:b/>
          <w:sz w:val="24"/>
          <w:szCs w:val="24"/>
        </w:rPr>
        <w:t>физической  культуры и массового спорта.</w:t>
      </w:r>
    </w:p>
    <w:p w14:paraId="28125F58" w14:textId="77777777" w:rsidR="004268DB" w:rsidRPr="006C194F" w:rsidRDefault="004268DB" w:rsidP="00165BF0">
      <w:pPr>
        <w:pStyle w:val="31"/>
        <w:shd w:val="clear" w:color="auto" w:fill="auto"/>
        <w:spacing w:after="0" w:line="240" w:lineRule="auto"/>
        <w:ind w:left="100" w:firstLine="467"/>
        <w:jc w:val="both"/>
        <w:rPr>
          <w:b/>
          <w:sz w:val="24"/>
          <w:szCs w:val="24"/>
        </w:rPr>
      </w:pPr>
    </w:p>
    <w:p w14:paraId="63E08430" w14:textId="77777777" w:rsidR="004268DB" w:rsidRPr="006C194F" w:rsidRDefault="004268DB" w:rsidP="00165BF0">
      <w:pPr>
        <w:pStyle w:val="af2"/>
        <w:shd w:val="clear" w:color="auto" w:fill="auto"/>
        <w:spacing w:line="240" w:lineRule="auto"/>
        <w:ind w:firstLine="100"/>
        <w:jc w:val="both"/>
        <w:rPr>
          <w:sz w:val="24"/>
          <w:szCs w:val="24"/>
        </w:rPr>
      </w:pPr>
      <w:r w:rsidRPr="006C194F">
        <w:rPr>
          <w:sz w:val="24"/>
          <w:szCs w:val="24"/>
        </w:rPr>
        <w:t xml:space="preserve">Для территории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 устанавливаются следующие расчетные показатели минимально допустимого уровня обеспеченности объектами в области физической культуры и массового спорта и расчетных показателей максимально допустимого уровня территориальной доступности таких объектов для населения</w:t>
      </w:r>
      <w:r w:rsidR="00301619" w:rsidRPr="006C194F">
        <w:rPr>
          <w:sz w:val="24"/>
          <w:szCs w:val="24"/>
        </w:rPr>
        <w:t xml:space="preserve">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00301619" w:rsidRPr="006C194F">
        <w:rPr>
          <w:sz w:val="24"/>
          <w:szCs w:val="24"/>
        </w:rPr>
        <w:t xml:space="preserve"> района</w:t>
      </w:r>
      <w:r w:rsidR="00301619" w:rsidRPr="006C194F">
        <w:rPr>
          <w:sz w:val="24"/>
          <w:szCs w:val="24"/>
        </w:rPr>
        <w:tab/>
      </w:r>
    </w:p>
    <w:p w14:paraId="373C21BF" w14:textId="77777777" w:rsidR="00301619" w:rsidRPr="006C194F" w:rsidRDefault="00301619" w:rsidP="00165BF0">
      <w:pPr>
        <w:pStyle w:val="af2"/>
        <w:shd w:val="clear" w:color="auto" w:fill="auto"/>
        <w:spacing w:line="240" w:lineRule="auto"/>
        <w:ind w:firstLine="100"/>
        <w:jc w:val="both"/>
        <w:rPr>
          <w:sz w:val="24"/>
          <w:szCs w:val="24"/>
        </w:rPr>
      </w:pPr>
    </w:p>
    <w:tbl>
      <w:tblPr>
        <w:tblStyle w:val="af3"/>
        <w:tblW w:w="0" w:type="auto"/>
        <w:tblInd w:w="120" w:type="dxa"/>
        <w:tblLook w:val="04A0" w:firstRow="1" w:lastRow="0" w:firstColumn="1" w:lastColumn="0" w:noHBand="0" w:noVBand="1"/>
      </w:tblPr>
      <w:tblGrid>
        <w:gridCol w:w="3107"/>
        <w:gridCol w:w="3118"/>
        <w:gridCol w:w="3119"/>
      </w:tblGrid>
      <w:tr w:rsidR="00301619" w:rsidRPr="006C194F" w14:paraId="79684666" w14:textId="77777777" w:rsidTr="00686DBD">
        <w:tc>
          <w:tcPr>
            <w:tcW w:w="3107" w:type="dxa"/>
          </w:tcPr>
          <w:p w14:paraId="18E75CFA"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7EE6AC52"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726DCD42"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301619" w:rsidRPr="006C194F" w14:paraId="5B58DD2B" w14:textId="77777777" w:rsidTr="00686DBD">
        <w:tc>
          <w:tcPr>
            <w:tcW w:w="3107" w:type="dxa"/>
          </w:tcPr>
          <w:p w14:paraId="3061A6C6"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Дома спорта, бассейны, спортивные центры, спортивные площадки, спортивные трассы и аналогичные объекты</w:t>
            </w:r>
          </w:p>
        </w:tc>
        <w:tc>
          <w:tcPr>
            <w:tcW w:w="3118" w:type="dxa"/>
          </w:tcPr>
          <w:p w14:paraId="2D47CD2D"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 xml:space="preserve">Не менее 1 объекта на каждое </w:t>
            </w:r>
            <w:r w:rsidR="00231B2C" w:rsidRPr="006C194F">
              <w:rPr>
                <w:rStyle w:val="115pt0"/>
                <w:color w:val="auto"/>
                <w:sz w:val="24"/>
                <w:szCs w:val="24"/>
              </w:rPr>
              <w:t>муниципальный район</w:t>
            </w:r>
          </w:p>
        </w:tc>
        <w:tc>
          <w:tcPr>
            <w:tcW w:w="3119" w:type="dxa"/>
          </w:tcPr>
          <w:p w14:paraId="3697099F"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для жителей поселения не более 45 мин.</w:t>
            </w:r>
          </w:p>
        </w:tc>
      </w:tr>
    </w:tbl>
    <w:p w14:paraId="7B29B49A" w14:textId="77777777" w:rsidR="0015696B" w:rsidRPr="006C194F" w:rsidRDefault="0015696B" w:rsidP="00165BF0">
      <w:pPr>
        <w:spacing w:after="0" w:line="240" w:lineRule="auto"/>
        <w:ind w:firstLine="567"/>
        <w:jc w:val="both"/>
        <w:rPr>
          <w:rFonts w:ascii="Times New Roman" w:hAnsi="Times New Roman" w:cs="Times New Roman"/>
          <w:b/>
          <w:bCs/>
          <w:sz w:val="24"/>
          <w:szCs w:val="24"/>
          <w:lang w:eastAsia="ru-RU"/>
        </w:rPr>
      </w:pPr>
    </w:p>
    <w:p w14:paraId="0A026D10" w14:textId="77777777" w:rsidR="00301619" w:rsidRPr="006C194F" w:rsidRDefault="00CA5A5C" w:rsidP="00165BF0">
      <w:pPr>
        <w:spacing w:after="0" w:line="240" w:lineRule="auto"/>
        <w:ind w:firstLine="708"/>
        <w:jc w:val="center"/>
        <w:rPr>
          <w:rFonts w:ascii="Times New Roman" w:hAnsi="Times New Roman" w:cs="Times New Roman"/>
          <w:b/>
          <w:bCs/>
          <w:sz w:val="24"/>
          <w:szCs w:val="24"/>
          <w:lang w:eastAsia="ru-RU"/>
        </w:rPr>
      </w:pPr>
      <w:r w:rsidRPr="006C194F">
        <w:rPr>
          <w:rFonts w:ascii="Times New Roman" w:hAnsi="Times New Roman" w:cs="Times New Roman"/>
          <w:b/>
          <w:bCs/>
          <w:sz w:val="24"/>
          <w:szCs w:val="24"/>
          <w:lang w:eastAsia="ru-RU"/>
        </w:rPr>
        <w:t>2.6</w:t>
      </w:r>
      <w:r w:rsidR="00301619" w:rsidRPr="006C194F">
        <w:rPr>
          <w:rFonts w:ascii="Times New Roman" w:hAnsi="Times New Roman" w:cs="Times New Roman"/>
          <w:b/>
          <w:bCs/>
          <w:sz w:val="24"/>
          <w:szCs w:val="24"/>
          <w:lang w:eastAsia="ru-RU"/>
        </w:rPr>
        <w:t xml:space="preserve">.  Расчетные показатели в области </w:t>
      </w:r>
      <w:r w:rsidR="00F40AB4" w:rsidRPr="006C194F">
        <w:rPr>
          <w:rFonts w:ascii="Times New Roman" w:hAnsi="Times New Roman" w:cs="Times New Roman"/>
          <w:b/>
          <w:bCs/>
          <w:sz w:val="24"/>
          <w:szCs w:val="24"/>
          <w:lang w:eastAsia="ru-RU"/>
        </w:rPr>
        <w:t>сбора</w:t>
      </w:r>
      <w:r w:rsidR="00BB4049" w:rsidRPr="006C194F">
        <w:rPr>
          <w:rFonts w:ascii="Times New Roman" w:hAnsi="Times New Roman" w:cs="Times New Roman"/>
          <w:b/>
          <w:bCs/>
          <w:sz w:val="24"/>
          <w:szCs w:val="24"/>
          <w:lang w:eastAsia="ru-RU"/>
        </w:rPr>
        <w:t xml:space="preserve"> </w:t>
      </w:r>
      <w:r w:rsidR="00F40AB4" w:rsidRPr="006C194F">
        <w:rPr>
          <w:rFonts w:ascii="Times New Roman" w:hAnsi="Times New Roman" w:cs="Times New Roman"/>
          <w:b/>
          <w:bCs/>
          <w:sz w:val="24"/>
          <w:szCs w:val="24"/>
          <w:lang w:eastAsia="ru-RU"/>
        </w:rPr>
        <w:t>(в том числе раздельного сбора), транспортировании,  обработки, утилизации, обезвреживании, захоронении твердых коммунальных отходов</w:t>
      </w:r>
      <w:r w:rsidR="00E6497C" w:rsidRPr="006C194F">
        <w:rPr>
          <w:rFonts w:ascii="Times New Roman" w:hAnsi="Times New Roman" w:cs="Times New Roman"/>
          <w:b/>
          <w:bCs/>
          <w:sz w:val="24"/>
          <w:szCs w:val="24"/>
          <w:lang w:eastAsia="ru-RU"/>
        </w:rPr>
        <w:t xml:space="preserve"> </w:t>
      </w:r>
      <w:r w:rsidR="00F40AB4" w:rsidRPr="006C194F">
        <w:rPr>
          <w:rFonts w:ascii="Times New Roman" w:hAnsi="Times New Roman" w:cs="Times New Roman"/>
          <w:b/>
          <w:sz w:val="24"/>
          <w:szCs w:val="24"/>
        </w:rPr>
        <w:t>(контейнерные площадки);</w:t>
      </w:r>
    </w:p>
    <w:p w14:paraId="1A1EAEB2" w14:textId="77777777" w:rsidR="00301619" w:rsidRPr="006C194F" w:rsidRDefault="00301619" w:rsidP="00165BF0">
      <w:pPr>
        <w:spacing w:after="0" w:line="240" w:lineRule="auto"/>
        <w:ind w:firstLine="567"/>
        <w:jc w:val="both"/>
        <w:rPr>
          <w:rFonts w:ascii="Times New Roman" w:hAnsi="Times New Roman" w:cs="Times New Roman"/>
          <w:sz w:val="24"/>
          <w:szCs w:val="24"/>
          <w:lang w:eastAsia="ru-RU"/>
        </w:rPr>
      </w:pPr>
    </w:p>
    <w:p w14:paraId="262098C4" w14:textId="77777777" w:rsidR="00301619" w:rsidRPr="006C194F" w:rsidRDefault="00301619" w:rsidP="00165BF0">
      <w:pPr>
        <w:pStyle w:val="31"/>
        <w:shd w:val="clear" w:color="auto" w:fill="auto"/>
        <w:spacing w:after="0" w:line="240" w:lineRule="auto"/>
        <w:ind w:left="80" w:right="40" w:firstLine="740"/>
        <w:jc w:val="both"/>
        <w:rPr>
          <w:sz w:val="24"/>
          <w:szCs w:val="24"/>
        </w:rPr>
      </w:pPr>
      <w:r w:rsidRPr="006C194F">
        <w:rPr>
          <w:sz w:val="24"/>
          <w:szCs w:val="24"/>
        </w:rPr>
        <w:t xml:space="preserve">Для территории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 устанавливаются следующие расчетные показатели минимально допустимого уровня обеспеченности объектами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w:t>
      </w:r>
    </w:p>
    <w:tbl>
      <w:tblPr>
        <w:tblStyle w:val="af3"/>
        <w:tblW w:w="0" w:type="auto"/>
        <w:tblInd w:w="120" w:type="dxa"/>
        <w:tblLook w:val="04A0" w:firstRow="1" w:lastRow="0" w:firstColumn="1" w:lastColumn="0" w:noHBand="0" w:noVBand="1"/>
      </w:tblPr>
      <w:tblGrid>
        <w:gridCol w:w="3107"/>
        <w:gridCol w:w="3118"/>
        <w:gridCol w:w="3119"/>
      </w:tblGrid>
      <w:tr w:rsidR="00301619" w:rsidRPr="006C194F" w14:paraId="7BD4D000" w14:textId="77777777" w:rsidTr="00686DBD">
        <w:tc>
          <w:tcPr>
            <w:tcW w:w="3107" w:type="dxa"/>
          </w:tcPr>
          <w:p w14:paraId="4B915039"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20BF7D51"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6D374166" w14:textId="77777777" w:rsidR="00301619" w:rsidRPr="006C194F" w:rsidRDefault="0030161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301619" w:rsidRPr="006C194F" w14:paraId="3F4E0649" w14:textId="77777777" w:rsidTr="00686DBD">
        <w:tc>
          <w:tcPr>
            <w:tcW w:w="3107" w:type="dxa"/>
          </w:tcPr>
          <w:p w14:paraId="2E3C8A36"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Здания и сооружения (комплексы) по утилизации и переработки бытовых и промышленных отходов или аналогичные объекты</w:t>
            </w:r>
          </w:p>
        </w:tc>
        <w:tc>
          <w:tcPr>
            <w:tcW w:w="3118" w:type="dxa"/>
          </w:tcPr>
          <w:p w14:paraId="638EF6FB"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Не менее 1 объекта на муниципальный район</w:t>
            </w:r>
          </w:p>
        </w:tc>
        <w:tc>
          <w:tcPr>
            <w:tcW w:w="3119" w:type="dxa"/>
          </w:tcPr>
          <w:p w14:paraId="7EA5F251" w14:textId="77777777" w:rsidR="00301619" w:rsidRPr="006C194F" w:rsidRDefault="0030161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Транспортная доступность для жителей поселения не более 90 мин.</w:t>
            </w:r>
          </w:p>
        </w:tc>
      </w:tr>
    </w:tbl>
    <w:p w14:paraId="2F53F7E9" w14:textId="77777777" w:rsidR="00CA6A07" w:rsidRPr="006C194F" w:rsidRDefault="00CA6A07" w:rsidP="00165BF0">
      <w:pPr>
        <w:spacing w:after="0" w:line="240" w:lineRule="auto"/>
        <w:ind w:right="-1"/>
        <w:jc w:val="both"/>
        <w:rPr>
          <w:rFonts w:ascii="Times New Roman" w:hAnsi="Times New Roman" w:cs="Times New Roman"/>
          <w:sz w:val="24"/>
          <w:szCs w:val="24"/>
          <w:lang w:eastAsia="ru-RU"/>
        </w:rPr>
      </w:pPr>
    </w:p>
    <w:p w14:paraId="435A73DF" w14:textId="77777777" w:rsidR="00653F39" w:rsidRPr="006C194F" w:rsidRDefault="00CA6A07" w:rsidP="00165BF0">
      <w:pPr>
        <w:autoSpaceDE w:val="0"/>
        <w:autoSpaceDN w:val="0"/>
        <w:adjustRightInd w:val="0"/>
        <w:spacing w:line="240" w:lineRule="auto"/>
        <w:ind w:firstLine="709"/>
        <w:jc w:val="center"/>
        <w:rPr>
          <w:rFonts w:ascii="Times New Roman" w:hAnsi="Times New Roman" w:cs="Times New Roman"/>
          <w:b/>
          <w:sz w:val="24"/>
          <w:szCs w:val="24"/>
        </w:rPr>
      </w:pPr>
      <w:r w:rsidRPr="006C194F">
        <w:rPr>
          <w:rFonts w:ascii="Times New Roman" w:hAnsi="Times New Roman" w:cs="Times New Roman"/>
          <w:b/>
          <w:bCs/>
          <w:sz w:val="24"/>
          <w:szCs w:val="24"/>
          <w:lang w:eastAsia="ru-RU"/>
        </w:rPr>
        <w:lastRenderedPageBreak/>
        <w:t>2.</w:t>
      </w:r>
      <w:r w:rsidR="00301619" w:rsidRPr="006C194F">
        <w:rPr>
          <w:rFonts w:ascii="Times New Roman" w:hAnsi="Times New Roman" w:cs="Times New Roman"/>
          <w:b/>
          <w:bCs/>
          <w:sz w:val="24"/>
          <w:szCs w:val="24"/>
          <w:lang w:eastAsia="ru-RU"/>
        </w:rPr>
        <w:t>7</w:t>
      </w:r>
      <w:r w:rsidRPr="006C194F">
        <w:rPr>
          <w:rFonts w:ascii="Times New Roman" w:hAnsi="Times New Roman" w:cs="Times New Roman"/>
          <w:b/>
          <w:bCs/>
          <w:sz w:val="24"/>
          <w:szCs w:val="24"/>
          <w:lang w:eastAsia="ru-RU"/>
        </w:rPr>
        <w:t xml:space="preserve">. </w:t>
      </w:r>
      <w:r w:rsidR="00653F39" w:rsidRPr="006C194F">
        <w:rPr>
          <w:rFonts w:ascii="Times New Roman" w:hAnsi="Times New Roman" w:cs="Times New Roman"/>
          <w:b/>
          <w:bCs/>
          <w:sz w:val="24"/>
          <w:szCs w:val="24"/>
          <w:lang w:eastAsia="ru-RU"/>
        </w:rPr>
        <w:t>Расчетные показатели</w:t>
      </w:r>
      <w:r w:rsidRPr="006C194F">
        <w:rPr>
          <w:rFonts w:ascii="Times New Roman" w:hAnsi="Times New Roman" w:cs="Times New Roman"/>
          <w:b/>
          <w:bCs/>
          <w:sz w:val="24"/>
          <w:szCs w:val="24"/>
          <w:lang w:eastAsia="ru-RU"/>
        </w:rPr>
        <w:t xml:space="preserve"> в иных областях </w:t>
      </w:r>
      <w:r w:rsidR="00301619" w:rsidRPr="006C194F">
        <w:rPr>
          <w:rFonts w:ascii="Times New Roman" w:hAnsi="Times New Roman" w:cs="Times New Roman"/>
          <w:b/>
          <w:sz w:val="24"/>
          <w:szCs w:val="24"/>
        </w:rPr>
        <w:t>в связи с решением вопросов местного значения муниципального района</w:t>
      </w:r>
      <w:r w:rsidR="00653F39" w:rsidRPr="006C194F">
        <w:rPr>
          <w:rFonts w:ascii="Times New Roman" w:hAnsi="Times New Roman" w:cs="Times New Roman"/>
          <w:b/>
          <w:sz w:val="24"/>
          <w:szCs w:val="24"/>
        </w:rPr>
        <w:t>.</w:t>
      </w:r>
    </w:p>
    <w:tbl>
      <w:tblPr>
        <w:tblStyle w:val="af3"/>
        <w:tblW w:w="0" w:type="auto"/>
        <w:tblInd w:w="120" w:type="dxa"/>
        <w:tblLook w:val="04A0" w:firstRow="1" w:lastRow="0" w:firstColumn="1" w:lastColumn="0" w:noHBand="0" w:noVBand="1"/>
      </w:tblPr>
      <w:tblGrid>
        <w:gridCol w:w="3107"/>
        <w:gridCol w:w="3118"/>
        <w:gridCol w:w="3119"/>
      </w:tblGrid>
      <w:tr w:rsidR="00653F39" w:rsidRPr="006C194F" w14:paraId="509EEF20" w14:textId="77777777" w:rsidTr="00686DBD">
        <w:tc>
          <w:tcPr>
            <w:tcW w:w="3107" w:type="dxa"/>
          </w:tcPr>
          <w:p w14:paraId="001BFDC5" w14:textId="77777777" w:rsidR="00653F39" w:rsidRPr="006C194F" w:rsidRDefault="00653F3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 xml:space="preserve">Наименование одного или нескольких видов объектов местного значения </w:t>
            </w:r>
            <w:r w:rsidR="00D63864" w:rsidRPr="006C194F">
              <w:rPr>
                <w:sz w:val="24"/>
                <w:szCs w:val="24"/>
              </w:rPr>
              <w:t>муниципального района</w:t>
            </w:r>
          </w:p>
        </w:tc>
        <w:tc>
          <w:tcPr>
            <w:tcW w:w="3118" w:type="dxa"/>
          </w:tcPr>
          <w:p w14:paraId="4CE3142E" w14:textId="77777777" w:rsidR="00653F39" w:rsidRPr="006C194F" w:rsidRDefault="00653F3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минимально допустимого уровня обеспеченности объектами</w:t>
            </w:r>
          </w:p>
        </w:tc>
        <w:tc>
          <w:tcPr>
            <w:tcW w:w="3119" w:type="dxa"/>
          </w:tcPr>
          <w:p w14:paraId="3E8A0998" w14:textId="77777777" w:rsidR="00653F39" w:rsidRPr="006C194F" w:rsidRDefault="00653F39" w:rsidP="00165BF0">
            <w:pPr>
              <w:pStyle w:val="31"/>
              <w:shd w:val="clear" w:color="auto" w:fill="auto"/>
              <w:spacing w:after="0" w:line="240" w:lineRule="auto"/>
              <w:ind w:right="40" w:firstLine="0"/>
              <w:jc w:val="center"/>
              <w:rPr>
                <w:sz w:val="24"/>
                <w:szCs w:val="24"/>
              </w:rPr>
            </w:pPr>
            <w:r w:rsidRPr="006C194F">
              <w:rPr>
                <w:rStyle w:val="115pt"/>
                <w:b w:val="0"/>
                <w:color w:val="auto"/>
                <w:sz w:val="24"/>
                <w:szCs w:val="24"/>
              </w:rPr>
              <w:t>Расчетные показатели максимально допустимого уровня территориальной доступности объектов</w:t>
            </w:r>
          </w:p>
        </w:tc>
      </w:tr>
      <w:tr w:rsidR="00653F39" w:rsidRPr="006C194F" w14:paraId="3409B556" w14:textId="77777777" w:rsidTr="00686DBD">
        <w:tc>
          <w:tcPr>
            <w:tcW w:w="3107" w:type="dxa"/>
          </w:tcPr>
          <w:p w14:paraId="7C486F78"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Дом культуры и творчества, включая библиотеку или объект аналогичный таким функциональным назначениям</w:t>
            </w:r>
          </w:p>
        </w:tc>
        <w:tc>
          <w:tcPr>
            <w:tcW w:w="3118" w:type="dxa"/>
          </w:tcPr>
          <w:p w14:paraId="01E94E6D"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Не менее 2 объектов на муниципальный район</w:t>
            </w:r>
          </w:p>
        </w:tc>
        <w:tc>
          <w:tcPr>
            <w:tcW w:w="3119" w:type="dxa"/>
          </w:tcPr>
          <w:p w14:paraId="6E725A93"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 не более 45 мин.</w:t>
            </w:r>
          </w:p>
        </w:tc>
      </w:tr>
      <w:tr w:rsidR="00653F39" w:rsidRPr="006C194F" w14:paraId="0CD2BDAA" w14:textId="77777777" w:rsidTr="00686DBD">
        <w:tc>
          <w:tcPr>
            <w:tcW w:w="3107" w:type="dxa"/>
          </w:tcPr>
          <w:p w14:paraId="737E7F6D"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Объекты предупреждения и защиты населения от чрезвычайных ситуаций природного и техногенного характера, последствий проявлений терроризма и экстремизма в границах муниципального района</w:t>
            </w:r>
          </w:p>
        </w:tc>
        <w:tc>
          <w:tcPr>
            <w:tcW w:w="3118" w:type="dxa"/>
          </w:tcPr>
          <w:p w14:paraId="56EB7AF9"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 xml:space="preserve">Не менее 1 объекта на </w:t>
            </w:r>
            <w:r w:rsidR="00231B2C" w:rsidRPr="006C194F">
              <w:rPr>
                <w:rStyle w:val="115pt0"/>
                <w:color w:val="auto"/>
                <w:sz w:val="24"/>
                <w:szCs w:val="24"/>
              </w:rPr>
              <w:t>муниципальный район</w:t>
            </w:r>
          </w:p>
        </w:tc>
        <w:tc>
          <w:tcPr>
            <w:tcW w:w="3119" w:type="dxa"/>
          </w:tcPr>
          <w:p w14:paraId="22D97E65"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 не более 60 мин.</w:t>
            </w:r>
          </w:p>
        </w:tc>
      </w:tr>
      <w:tr w:rsidR="00653F39" w:rsidRPr="006C194F" w14:paraId="6E47328F" w14:textId="77777777" w:rsidTr="00686DBD">
        <w:tc>
          <w:tcPr>
            <w:tcW w:w="3107" w:type="dxa"/>
          </w:tcPr>
          <w:p w14:paraId="0BC2D57D" w14:textId="77777777" w:rsidR="00653F39" w:rsidRPr="006C194F" w:rsidRDefault="00653F39" w:rsidP="00165BF0">
            <w:pPr>
              <w:pStyle w:val="31"/>
              <w:shd w:val="clear" w:color="auto" w:fill="auto"/>
              <w:spacing w:after="0" w:line="240" w:lineRule="auto"/>
              <w:ind w:firstLine="0"/>
              <w:jc w:val="both"/>
              <w:rPr>
                <w:b/>
                <w:sz w:val="24"/>
                <w:szCs w:val="24"/>
              </w:rPr>
            </w:pPr>
            <w:r w:rsidRPr="006C194F">
              <w:rPr>
                <w:rStyle w:val="115pt"/>
                <w:b w:val="0"/>
                <w:color w:val="auto"/>
                <w:sz w:val="24"/>
                <w:szCs w:val="24"/>
              </w:rPr>
              <w:t>Объекты связи,</w:t>
            </w:r>
          </w:p>
          <w:p w14:paraId="4C84CEC3" w14:textId="77777777" w:rsidR="00653F39" w:rsidRPr="006C194F" w:rsidRDefault="00653F39" w:rsidP="00165BF0">
            <w:pPr>
              <w:pStyle w:val="31"/>
              <w:shd w:val="clear" w:color="auto" w:fill="auto"/>
              <w:spacing w:after="0" w:line="240" w:lineRule="auto"/>
              <w:ind w:firstLine="0"/>
              <w:jc w:val="both"/>
              <w:rPr>
                <w:b/>
                <w:sz w:val="24"/>
                <w:szCs w:val="24"/>
              </w:rPr>
            </w:pPr>
            <w:r w:rsidRPr="006C194F">
              <w:rPr>
                <w:rStyle w:val="115pt"/>
                <w:b w:val="0"/>
                <w:color w:val="auto"/>
                <w:sz w:val="24"/>
                <w:szCs w:val="24"/>
              </w:rPr>
              <w:t>Объекты общественного питания, Объекты торговли,</w:t>
            </w:r>
          </w:p>
          <w:p w14:paraId="1DFCEB14" w14:textId="77777777" w:rsidR="00653F39" w:rsidRPr="006C194F" w:rsidRDefault="00653F39" w:rsidP="00165BF0">
            <w:pPr>
              <w:pStyle w:val="31"/>
              <w:shd w:val="clear" w:color="auto" w:fill="auto"/>
              <w:spacing w:after="0" w:line="240" w:lineRule="auto"/>
              <w:ind w:left="120" w:firstLine="0"/>
              <w:rPr>
                <w:b/>
                <w:sz w:val="24"/>
                <w:szCs w:val="24"/>
              </w:rPr>
            </w:pPr>
            <w:r w:rsidRPr="006C194F">
              <w:rPr>
                <w:rStyle w:val="115pt"/>
                <w:b w:val="0"/>
                <w:color w:val="auto"/>
                <w:sz w:val="24"/>
                <w:szCs w:val="24"/>
              </w:rPr>
              <w:t>Объекты бытового обслуживания Рынок для торговли продукцией сельскохозяйственного производства</w:t>
            </w:r>
          </w:p>
          <w:p w14:paraId="0AD328BF"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
                <w:b w:val="0"/>
                <w:color w:val="auto"/>
                <w:sz w:val="24"/>
                <w:szCs w:val="24"/>
              </w:rPr>
              <w:t>или другие объекты аналогичные по данному функциональному назначению</w:t>
            </w:r>
          </w:p>
        </w:tc>
        <w:tc>
          <w:tcPr>
            <w:tcW w:w="3118" w:type="dxa"/>
          </w:tcPr>
          <w:p w14:paraId="61CEEFFE"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r w:rsidRPr="006C194F">
              <w:rPr>
                <w:rStyle w:val="115pt0"/>
                <w:color w:val="auto"/>
                <w:sz w:val="24"/>
                <w:szCs w:val="24"/>
              </w:rPr>
              <w:t>В совокупности, не менее 1 объекта каждого вида</w:t>
            </w:r>
            <w:r w:rsidR="00231B2C" w:rsidRPr="006C194F">
              <w:rPr>
                <w:rStyle w:val="115pt0"/>
                <w:color w:val="auto"/>
                <w:sz w:val="24"/>
                <w:szCs w:val="24"/>
              </w:rPr>
              <w:t xml:space="preserve"> на муниципальный район</w:t>
            </w:r>
          </w:p>
        </w:tc>
        <w:tc>
          <w:tcPr>
            <w:tcW w:w="3119" w:type="dxa"/>
          </w:tcPr>
          <w:p w14:paraId="5AD9BD7C" w14:textId="77777777" w:rsidR="00653F39" w:rsidRPr="006C194F" w:rsidRDefault="00653F39" w:rsidP="00165BF0">
            <w:pPr>
              <w:pStyle w:val="31"/>
              <w:shd w:val="clear" w:color="auto" w:fill="auto"/>
              <w:spacing w:after="0" w:line="240" w:lineRule="auto"/>
              <w:ind w:right="40" w:firstLine="0"/>
              <w:jc w:val="center"/>
              <w:rPr>
                <w:rStyle w:val="115pt"/>
                <w:b w:val="0"/>
                <w:color w:val="auto"/>
                <w:sz w:val="24"/>
                <w:szCs w:val="24"/>
              </w:rPr>
            </w:pPr>
            <w:proofErr w:type="spellStart"/>
            <w:r w:rsidRPr="006C194F">
              <w:rPr>
                <w:rStyle w:val="115pt0"/>
                <w:color w:val="auto"/>
                <w:sz w:val="24"/>
                <w:szCs w:val="24"/>
              </w:rPr>
              <w:t>Пешеходно</w:t>
            </w:r>
            <w:proofErr w:type="spellEnd"/>
            <w:r w:rsidRPr="006C194F">
              <w:rPr>
                <w:rStyle w:val="115pt0"/>
                <w:color w:val="auto"/>
                <w:sz w:val="24"/>
                <w:szCs w:val="24"/>
              </w:rPr>
              <w:t>-транспортная доступность от административных центров поселений - не более 45 мин</w:t>
            </w:r>
          </w:p>
        </w:tc>
      </w:tr>
    </w:tbl>
    <w:p w14:paraId="3C6B8319" w14:textId="77777777" w:rsidR="00301619" w:rsidRPr="006C194F" w:rsidRDefault="00301619" w:rsidP="00165BF0">
      <w:pPr>
        <w:spacing w:after="0" w:line="240" w:lineRule="auto"/>
        <w:jc w:val="center"/>
        <w:rPr>
          <w:rFonts w:ascii="Times New Roman" w:hAnsi="Times New Roman" w:cs="Times New Roman"/>
          <w:b/>
          <w:bCs/>
          <w:sz w:val="24"/>
          <w:szCs w:val="24"/>
          <w:lang w:eastAsia="ru-RU"/>
        </w:rPr>
      </w:pPr>
    </w:p>
    <w:p w14:paraId="03912656" w14:textId="77777777" w:rsidR="00CA6A07" w:rsidRPr="006C194F" w:rsidRDefault="00CA6A07" w:rsidP="00165BF0">
      <w:pPr>
        <w:spacing w:after="0" w:line="240" w:lineRule="auto"/>
        <w:jc w:val="center"/>
        <w:rPr>
          <w:rFonts w:ascii="Times New Roman" w:hAnsi="Times New Roman" w:cs="Times New Roman"/>
          <w:sz w:val="24"/>
          <w:szCs w:val="24"/>
          <w:lang w:eastAsia="ru-RU"/>
        </w:rPr>
      </w:pPr>
      <w:r w:rsidRPr="006C194F">
        <w:rPr>
          <w:rFonts w:ascii="Times New Roman" w:hAnsi="Times New Roman" w:cs="Times New Roman"/>
          <w:b/>
          <w:bCs/>
          <w:sz w:val="24"/>
          <w:szCs w:val="24"/>
          <w:lang w:eastAsia="ru-RU"/>
        </w:rPr>
        <w:t xml:space="preserve">3. </w:t>
      </w:r>
      <w:r w:rsidR="00653F39" w:rsidRPr="006C194F">
        <w:rPr>
          <w:rFonts w:ascii="Times New Roman" w:hAnsi="Times New Roman" w:cs="Times New Roman"/>
          <w:b/>
          <w:bCs/>
          <w:sz w:val="24"/>
          <w:szCs w:val="24"/>
          <w:lang w:eastAsia="ru-RU"/>
        </w:rPr>
        <w:t>М</w:t>
      </w:r>
      <w:r w:rsidR="00653F39" w:rsidRPr="006C194F">
        <w:rPr>
          <w:rFonts w:ascii="Times New Roman" w:hAnsi="Times New Roman" w:cs="Times New Roman"/>
          <w:b/>
          <w:sz w:val="24"/>
          <w:szCs w:val="24"/>
        </w:rPr>
        <w:t>атериалы по обоснованию расчетных показателей, содержащихся в основной части нормативов градостроительного проектирования</w:t>
      </w:r>
    </w:p>
    <w:p w14:paraId="727852F5" w14:textId="77777777" w:rsidR="00CA6A07" w:rsidRPr="006C194F" w:rsidRDefault="00CA6A07" w:rsidP="00165BF0">
      <w:pPr>
        <w:spacing w:after="0" w:line="240" w:lineRule="auto"/>
        <w:rPr>
          <w:rFonts w:ascii="Times New Roman" w:hAnsi="Times New Roman" w:cs="Times New Roman"/>
          <w:sz w:val="24"/>
          <w:szCs w:val="24"/>
          <w:lang w:eastAsia="ru-RU"/>
        </w:rPr>
      </w:pPr>
      <w:r w:rsidRPr="006C194F">
        <w:rPr>
          <w:rFonts w:ascii="Times New Roman" w:hAnsi="Times New Roman" w:cs="Times New Roman"/>
          <w:sz w:val="24"/>
          <w:szCs w:val="24"/>
          <w:lang w:eastAsia="ru-RU"/>
        </w:rPr>
        <w:t> </w:t>
      </w:r>
    </w:p>
    <w:p w14:paraId="0D13772B" w14:textId="77777777" w:rsidR="00CF40C2" w:rsidRPr="006C194F" w:rsidRDefault="00CA6A07" w:rsidP="00165BF0">
      <w:pPr>
        <w:pStyle w:val="31"/>
        <w:shd w:val="clear" w:color="auto" w:fill="auto"/>
        <w:spacing w:after="0" w:line="240" w:lineRule="auto"/>
        <w:ind w:left="20" w:right="20" w:firstLine="688"/>
        <w:jc w:val="both"/>
        <w:rPr>
          <w:sz w:val="24"/>
          <w:szCs w:val="24"/>
        </w:rPr>
      </w:pPr>
      <w:r w:rsidRPr="006C194F">
        <w:rPr>
          <w:sz w:val="24"/>
          <w:szCs w:val="24"/>
          <w:lang w:eastAsia="ru-RU"/>
        </w:rPr>
        <w:t xml:space="preserve"> </w:t>
      </w:r>
      <w:r w:rsidR="00CF40C2" w:rsidRPr="006C194F">
        <w:rPr>
          <w:sz w:val="24"/>
          <w:szCs w:val="24"/>
        </w:rPr>
        <w:t xml:space="preserve">Нормативы градостроительного проектирования </w:t>
      </w:r>
      <w:r w:rsidR="00B85EFC" w:rsidRPr="006C194F">
        <w:rPr>
          <w:sz w:val="24"/>
          <w:szCs w:val="24"/>
        </w:rPr>
        <w:t>Можгинск</w:t>
      </w:r>
      <w:r w:rsidR="002E013E" w:rsidRPr="006C194F">
        <w:rPr>
          <w:sz w:val="24"/>
          <w:szCs w:val="24"/>
        </w:rPr>
        <w:t>ого</w:t>
      </w:r>
      <w:r w:rsidR="00CF40C2" w:rsidRPr="006C194F">
        <w:rPr>
          <w:sz w:val="24"/>
          <w:szCs w:val="24"/>
        </w:rPr>
        <w:t xml:space="preserve"> района согласно Градостроительному кодексу Российской Федерации относятся к местным нормативам градостроительного проектирования.</w:t>
      </w:r>
    </w:p>
    <w:p w14:paraId="3ECF7155" w14:textId="77777777" w:rsidR="00CF40C2" w:rsidRPr="006C194F" w:rsidRDefault="00CF40C2" w:rsidP="00165BF0">
      <w:pPr>
        <w:pStyle w:val="31"/>
        <w:shd w:val="clear" w:color="auto" w:fill="auto"/>
        <w:spacing w:after="0" w:line="240" w:lineRule="auto"/>
        <w:ind w:left="20" w:right="20" w:firstLine="700"/>
        <w:jc w:val="both"/>
        <w:rPr>
          <w:sz w:val="24"/>
          <w:szCs w:val="24"/>
        </w:rPr>
      </w:pPr>
      <w:r w:rsidRPr="006C194F">
        <w:rPr>
          <w:sz w:val="24"/>
          <w:szCs w:val="24"/>
        </w:rPr>
        <w:t xml:space="preserve">Нормативы градостроительного проектирования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следующим областям (п. 1 ч. 3 ст. 19 Градостроительного кодекса Российской Федерации):</w:t>
      </w:r>
    </w:p>
    <w:p w14:paraId="373B9303" w14:textId="77777777" w:rsidR="00CF40C2" w:rsidRPr="006C194F" w:rsidRDefault="00CF40C2" w:rsidP="00165BF0">
      <w:pPr>
        <w:pStyle w:val="31"/>
        <w:shd w:val="clear" w:color="auto" w:fill="auto"/>
        <w:tabs>
          <w:tab w:val="left" w:pos="998"/>
        </w:tabs>
        <w:spacing w:after="0" w:line="240" w:lineRule="auto"/>
        <w:ind w:left="20" w:firstLine="700"/>
        <w:jc w:val="both"/>
        <w:rPr>
          <w:sz w:val="24"/>
          <w:szCs w:val="24"/>
        </w:rPr>
      </w:pPr>
      <w:r w:rsidRPr="006C194F">
        <w:rPr>
          <w:sz w:val="24"/>
          <w:szCs w:val="24"/>
        </w:rPr>
        <w:t>а)</w:t>
      </w:r>
      <w:r w:rsidRPr="006C194F">
        <w:rPr>
          <w:sz w:val="24"/>
          <w:szCs w:val="24"/>
        </w:rPr>
        <w:tab/>
        <w:t>электро- и газоснабжение поселений;</w:t>
      </w:r>
    </w:p>
    <w:p w14:paraId="0383985C" w14:textId="77777777" w:rsidR="00CF40C2" w:rsidRPr="006C194F" w:rsidRDefault="00CF40C2" w:rsidP="00165BF0">
      <w:pPr>
        <w:pStyle w:val="31"/>
        <w:shd w:val="clear" w:color="auto" w:fill="auto"/>
        <w:tabs>
          <w:tab w:val="left" w:pos="1100"/>
        </w:tabs>
        <w:spacing w:after="0" w:line="240" w:lineRule="auto"/>
        <w:ind w:left="20" w:right="20" w:firstLine="700"/>
        <w:jc w:val="both"/>
        <w:rPr>
          <w:sz w:val="24"/>
          <w:szCs w:val="24"/>
        </w:rPr>
      </w:pPr>
      <w:r w:rsidRPr="006C194F">
        <w:rPr>
          <w:sz w:val="24"/>
          <w:szCs w:val="24"/>
        </w:rPr>
        <w:t>б)</w:t>
      </w:r>
      <w:r w:rsidRPr="006C194F">
        <w:rPr>
          <w:sz w:val="24"/>
          <w:szCs w:val="24"/>
        </w:rPr>
        <w:tab/>
        <w:t>автомобильные дороги местного значения вне границ населенных пунктов в границах муниципального района;</w:t>
      </w:r>
    </w:p>
    <w:p w14:paraId="6A78B2B9" w14:textId="77777777" w:rsidR="00CF40C2" w:rsidRPr="006C194F" w:rsidRDefault="00CF40C2" w:rsidP="00165BF0">
      <w:pPr>
        <w:pStyle w:val="31"/>
        <w:shd w:val="clear" w:color="auto" w:fill="auto"/>
        <w:tabs>
          <w:tab w:val="left" w:pos="1018"/>
        </w:tabs>
        <w:spacing w:after="0" w:line="240" w:lineRule="auto"/>
        <w:ind w:left="20" w:firstLine="700"/>
        <w:jc w:val="both"/>
        <w:rPr>
          <w:sz w:val="24"/>
          <w:szCs w:val="24"/>
        </w:rPr>
      </w:pPr>
      <w:r w:rsidRPr="006C194F">
        <w:rPr>
          <w:sz w:val="24"/>
          <w:szCs w:val="24"/>
        </w:rPr>
        <w:t>в)</w:t>
      </w:r>
      <w:r w:rsidRPr="006C194F">
        <w:rPr>
          <w:sz w:val="24"/>
          <w:szCs w:val="24"/>
        </w:rPr>
        <w:tab/>
        <w:t>образование;</w:t>
      </w:r>
    </w:p>
    <w:p w14:paraId="336D50FA" w14:textId="77777777" w:rsidR="00CF40C2" w:rsidRPr="006C194F" w:rsidRDefault="00CF40C2" w:rsidP="00165BF0">
      <w:pPr>
        <w:pStyle w:val="31"/>
        <w:shd w:val="clear" w:color="auto" w:fill="auto"/>
        <w:tabs>
          <w:tab w:val="left" w:pos="994"/>
        </w:tabs>
        <w:spacing w:after="0" w:line="240" w:lineRule="auto"/>
        <w:ind w:left="20" w:firstLine="700"/>
        <w:jc w:val="both"/>
        <w:rPr>
          <w:sz w:val="24"/>
          <w:szCs w:val="24"/>
        </w:rPr>
      </w:pPr>
      <w:r w:rsidRPr="006C194F">
        <w:rPr>
          <w:sz w:val="24"/>
          <w:szCs w:val="24"/>
        </w:rPr>
        <w:t>г)</w:t>
      </w:r>
      <w:r w:rsidRPr="006C194F">
        <w:rPr>
          <w:sz w:val="24"/>
          <w:szCs w:val="24"/>
        </w:rPr>
        <w:tab/>
        <w:t>здравоохранение;</w:t>
      </w:r>
    </w:p>
    <w:p w14:paraId="03C864A2" w14:textId="77777777" w:rsidR="00CF40C2" w:rsidRPr="006C194F" w:rsidRDefault="00CF40C2" w:rsidP="00165BF0">
      <w:pPr>
        <w:pStyle w:val="31"/>
        <w:shd w:val="clear" w:color="auto" w:fill="auto"/>
        <w:tabs>
          <w:tab w:val="left" w:pos="1042"/>
        </w:tabs>
        <w:spacing w:after="0" w:line="240" w:lineRule="auto"/>
        <w:ind w:left="20" w:firstLine="700"/>
        <w:jc w:val="both"/>
        <w:rPr>
          <w:sz w:val="24"/>
          <w:szCs w:val="24"/>
        </w:rPr>
      </w:pPr>
      <w:r w:rsidRPr="006C194F">
        <w:rPr>
          <w:sz w:val="24"/>
          <w:szCs w:val="24"/>
        </w:rPr>
        <w:t>д)</w:t>
      </w:r>
      <w:r w:rsidRPr="006C194F">
        <w:rPr>
          <w:sz w:val="24"/>
          <w:szCs w:val="24"/>
        </w:rPr>
        <w:tab/>
        <w:t>физическая культура и массовый спорт;</w:t>
      </w:r>
    </w:p>
    <w:p w14:paraId="39C95E36" w14:textId="77777777" w:rsidR="00CF40C2" w:rsidRPr="006C194F" w:rsidRDefault="00CF40C2" w:rsidP="00165BF0">
      <w:pPr>
        <w:pStyle w:val="31"/>
        <w:shd w:val="clear" w:color="auto" w:fill="auto"/>
        <w:tabs>
          <w:tab w:val="left" w:pos="998"/>
        </w:tabs>
        <w:spacing w:after="0" w:line="240" w:lineRule="auto"/>
        <w:ind w:left="20" w:firstLine="700"/>
        <w:jc w:val="both"/>
        <w:rPr>
          <w:sz w:val="24"/>
          <w:szCs w:val="24"/>
        </w:rPr>
      </w:pPr>
      <w:r w:rsidRPr="006C194F">
        <w:rPr>
          <w:sz w:val="24"/>
          <w:szCs w:val="24"/>
        </w:rPr>
        <w:t>е)</w:t>
      </w:r>
      <w:r w:rsidRPr="006C194F">
        <w:rPr>
          <w:sz w:val="24"/>
          <w:szCs w:val="24"/>
        </w:rPr>
        <w:tab/>
      </w:r>
      <w:r w:rsidR="0069412D" w:rsidRPr="006C194F">
        <w:rPr>
          <w:sz w:val="24"/>
          <w:szCs w:val="24"/>
        </w:rPr>
        <w:t xml:space="preserve">обработка, </w:t>
      </w:r>
      <w:r w:rsidRPr="006C194F">
        <w:rPr>
          <w:sz w:val="24"/>
          <w:szCs w:val="24"/>
        </w:rPr>
        <w:t>утилизация</w:t>
      </w:r>
      <w:r w:rsidR="0069412D" w:rsidRPr="006C194F">
        <w:rPr>
          <w:sz w:val="24"/>
          <w:szCs w:val="24"/>
        </w:rPr>
        <w:t xml:space="preserve">, обезвреживание, размещение твердых </w:t>
      </w:r>
      <w:r w:rsidRPr="006C194F">
        <w:rPr>
          <w:sz w:val="24"/>
          <w:szCs w:val="24"/>
        </w:rPr>
        <w:t xml:space="preserve"> </w:t>
      </w:r>
      <w:r w:rsidR="0069412D" w:rsidRPr="006C194F">
        <w:rPr>
          <w:sz w:val="24"/>
          <w:szCs w:val="24"/>
        </w:rPr>
        <w:t>коммунальных</w:t>
      </w:r>
      <w:r w:rsidR="004E2E65" w:rsidRPr="006C194F">
        <w:rPr>
          <w:sz w:val="24"/>
          <w:szCs w:val="24"/>
        </w:rPr>
        <w:t xml:space="preserve"> </w:t>
      </w:r>
      <w:r w:rsidRPr="006C194F">
        <w:rPr>
          <w:sz w:val="24"/>
          <w:szCs w:val="24"/>
        </w:rPr>
        <w:t xml:space="preserve"> отходов</w:t>
      </w:r>
      <w:r w:rsidR="00F40AB4" w:rsidRPr="006C194F">
        <w:rPr>
          <w:sz w:val="24"/>
          <w:szCs w:val="24"/>
        </w:rPr>
        <w:t xml:space="preserve"> (контейнерные площадки)</w:t>
      </w:r>
      <w:r w:rsidRPr="006C194F">
        <w:rPr>
          <w:sz w:val="24"/>
          <w:szCs w:val="24"/>
        </w:rPr>
        <w:t>;</w:t>
      </w:r>
    </w:p>
    <w:p w14:paraId="7D3022C4" w14:textId="77777777" w:rsidR="00CF40C2" w:rsidRPr="006C194F" w:rsidRDefault="00CF40C2" w:rsidP="00165BF0">
      <w:pPr>
        <w:pStyle w:val="31"/>
        <w:shd w:val="clear" w:color="auto" w:fill="auto"/>
        <w:tabs>
          <w:tab w:val="left" w:pos="1172"/>
        </w:tabs>
        <w:spacing w:after="0" w:line="240" w:lineRule="auto"/>
        <w:ind w:left="20" w:right="20" w:firstLine="700"/>
        <w:jc w:val="both"/>
        <w:rPr>
          <w:sz w:val="24"/>
          <w:szCs w:val="24"/>
        </w:rPr>
      </w:pPr>
      <w:r w:rsidRPr="006C194F">
        <w:rPr>
          <w:sz w:val="24"/>
          <w:szCs w:val="24"/>
        </w:rPr>
        <w:t>ж)</w:t>
      </w:r>
      <w:r w:rsidRPr="006C194F">
        <w:rPr>
          <w:sz w:val="24"/>
          <w:szCs w:val="24"/>
        </w:rPr>
        <w:tab/>
        <w:t>иные области в связи с решением вопросов местного значения муниципального района;</w:t>
      </w:r>
    </w:p>
    <w:p w14:paraId="3AB2C1A6" w14:textId="77777777" w:rsidR="00CF40C2" w:rsidRPr="006C194F" w:rsidRDefault="00CF40C2" w:rsidP="00165BF0">
      <w:pPr>
        <w:pStyle w:val="31"/>
        <w:shd w:val="clear" w:color="auto" w:fill="auto"/>
        <w:spacing w:after="0" w:line="240" w:lineRule="auto"/>
        <w:ind w:left="20" w:right="20" w:firstLine="688"/>
        <w:jc w:val="both"/>
        <w:rPr>
          <w:sz w:val="24"/>
          <w:szCs w:val="24"/>
        </w:rPr>
      </w:pPr>
      <w:r w:rsidRPr="006C194F">
        <w:rPr>
          <w:sz w:val="24"/>
          <w:szCs w:val="24"/>
        </w:rPr>
        <w:t xml:space="preserve">иными объектами местного значения муниципального района, населения </w:t>
      </w:r>
      <w:r w:rsidR="002E013E" w:rsidRPr="006C194F">
        <w:rPr>
          <w:sz w:val="24"/>
          <w:szCs w:val="24"/>
        </w:rPr>
        <w:t>Можгинского</w:t>
      </w:r>
      <w:r w:rsidRPr="006C194F">
        <w:rPr>
          <w:sz w:val="24"/>
          <w:szCs w:val="24"/>
        </w:rPr>
        <w:t xml:space="preserve"> района, и расчетных показателей максимально допустимого уровня </w:t>
      </w:r>
      <w:r w:rsidRPr="006C194F">
        <w:rPr>
          <w:sz w:val="24"/>
          <w:szCs w:val="24"/>
        </w:rPr>
        <w:lastRenderedPageBreak/>
        <w:t xml:space="preserve">территориальной доступности таких объектов для населения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w:t>
      </w:r>
    </w:p>
    <w:p w14:paraId="76BBCE4D" w14:textId="77777777" w:rsidR="00CF40C2" w:rsidRPr="006C194F" w:rsidRDefault="00CF40C2" w:rsidP="00165BF0">
      <w:pPr>
        <w:pStyle w:val="31"/>
        <w:shd w:val="clear" w:color="auto" w:fill="auto"/>
        <w:spacing w:after="0" w:line="240" w:lineRule="auto"/>
        <w:ind w:left="20" w:right="20" w:firstLine="700"/>
        <w:jc w:val="both"/>
        <w:rPr>
          <w:sz w:val="24"/>
          <w:szCs w:val="24"/>
        </w:rPr>
      </w:pPr>
      <w:r w:rsidRPr="006C194F">
        <w:rPr>
          <w:sz w:val="24"/>
          <w:szCs w:val="24"/>
        </w:rPr>
        <w:t xml:space="preserve">В материалах по обоснованию расчетных показателей, содержащихся в основной части нормативов градостроительного проектирования определены </w:t>
      </w:r>
      <w:proofErr w:type="gramStart"/>
      <w:r w:rsidRPr="006C194F">
        <w:rPr>
          <w:sz w:val="24"/>
          <w:szCs w:val="24"/>
        </w:rPr>
        <w:t>объекты местного значения</w:t>
      </w:r>
      <w:proofErr w:type="gramEnd"/>
      <w:r w:rsidRPr="006C194F">
        <w:rPr>
          <w:sz w:val="24"/>
          <w:szCs w:val="24"/>
        </w:rPr>
        <w:t xml:space="preserve"> для которых обосновываются значения расчетных показателей.</w:t>
      </w:r>
    </w:p>
    <w:p w14:paraId="1DE64760" w14:textId="77777777" w:rsidR="00CF40C2" w:rsidRPr="006C194F" w:rsidRDefault="00CF40C2" w:rsidP="00165BF0">
      <w:pPr>
        <w:pStyle w:val="31"/>
        <w:shd w:val="clear" w:color="auto" w:fill="auto"/>
        <w:spacing w:after="0" w:line="240" w:lineRule="auto"/>
        <w:ind w:left="20" w:right="20" w:firstLine="700"/>
        <w:jc w:val="both"/>
        <w:rPr>
          <w:sz w:val="24"/>
          <w:szCs w:val="24"/>
        </w:rPr>
      </w:pPr>
      <w:r w:rsidRPr="006C194F">
        <w:rPr>
          <w:sz w:val="24"/>
          <w:szCs w:val="24"/>
        </w:rPr>
        <w:t xml:space="preserve">При обосновании значения расчетных показателей соблюдено условие, установленное в части 2 статьи 29.4 Градостроительного кодекса Российской </w:t>
      </w:r>
      <w:r w:rsidR="002E013E" w:rsidRPr="006C194F">
        <w:rPr>
          <w:sz w:val="24"/>
          <w:szCs w:val="24"/>
        </w:rPr>
        <w:t>Ф</w:t>
      </w:r>
      <w:r w:rsidRPr="006C194F">
        <w:rPr>
          <w:sz w:val="24"/>
          <w:szCs w:val="24"/>
        </w:rPr>
        <w:t>едерации, и в случае, если в региональных нормативах градостроительного проектирования установлены предельные значения</w:t>
      </w:r>
      <w:r w:rsidR="006556B4" w:rsidRPr="006C194F">
        <w:rPr>
          <w:sz w:val="24"/>
          <w:szCs w:val="24"/>
        </w:rPr>
        <w:t xml:space="preserve"> </w:t>
      </w:r>
      <w:r w:rsidRPr="006C194F">
        <w:rPr>
          <w:sz w:val="24"/>
          <w:szCs w:val="24"/>
        </w:rPr>
        <w:t xml:space="preserve">расчетных показателей минимально допустимого уровня обеспеченности объектами местного значения населения </w:t>
      </w:r>
      <w:r w:rsidR="00444CD6">
        <w:rPr>
          <w:sz w:val="24"/>
          <w:szCs w:val="24"/>
        </w:rPr>
        <w:t xml:space="preserve">Можгинского  района </w:t>
      </w:r>
      <w:r w:rsidRPr="006C194F">
        <w:rPr>
          <w:sz w:val="24"/>
          <w:szCs w:val="24"/>
        </w:rPr>
        <w:t xml:space="preserve">, расчетные показатели минимально допустимого уровня обеспеченности такими объектами населения </w:t>
      </w:r>
      <w:r w:rsidR="00B85EFC" w:rsidRPr="006C194F">
        <w:rPr>
          <w:sz w:val="24"/>
          <w:szCs w:val="24"/>
        </w:rPr>
        <w:t>Можгинск</w:t>
      </w:r>
      <w:r w:rsidR="002E013E" w:rsidRPr="006C194F">
        <w:rPr>
          <w:sz w:val="24"/>
          <w:szCs w:val="24"/>
        </w:rPr>
        <w:t>ого</w:t>
      </w:r>
      <w:r w:rsidRPr="006C194F">
        <w:rPr>
          <w:sz w:val="24"/>
          <w:szCs w:val="24"/>
        </w:rPr>
        <w:t xml:space="preserve"> района, устанавливаемые местными нормативами градостроительного проектирования, не ниже этих предельных значений.</w:t>
      </w:r>
    </w:p>
    <w:p w14:paraId="264CFAD4" w14:textId="77777777" w:rsidR="00CF40C2" w:rsidRPr="006C194F" w:rsidRDefault="00CF40C2" w:rsidP="00165BF0">
      <w:pPr>
        <w:pStyle w:val="31"/>
        <w:shd w:val="clear" w:color="auto" w:fill="auto"/>
        <w:spacing w:after="0" w:line="240" w:lineRule="auto"/>
        <w:ind w:left="20" w:right="20" w:firstLine="700"/>
        <w:jc w:val="both"/>
        <w:rPr>
          <w:sz w:val="24"/>
          <w:szCs w:val="24"/>
        </w:rPr>
      </w:pPr>
      <w:r w:rsidRPr="006C194F">
        <w:rPr>
          <w:sz w:val="24"/>
          <w:szCs w:val="24"/>
        </w:rPr>
        <w:t>При обосновании значения расчетных показателей соблюдено условие, установленное в части 3 статьи 29.4 Градостроительного кодекса Российской федерации, и в случае, если в региональных нормативах градостроительного проектирования установлены предельные значения</w:t>
      </w:r>
      <w:r w:rsidR="006556B4" w:rsidRPr="006C194F">
        <w:rPr>
          <w:sz w:val="24"/>
          <w:szCs w:val="24"/>
        </w:rPr>
        <w:t xml:space="preserve"> </w:t>
      </w:r>
      <w:r w:rsidRPr="006C194F">
        <w:rPr>
          <w:sz w:val="24"/>
          <w:szCs w:val="24"/>
        </w:rPr>
        <w:t xml:space="preserve">расчетных показателей максимально допустимого уровня территориальной доступности объектов местного значения, для населения </w:t>
      </w:r>
      <w:r w:rsidR="00B85EFC" w:rsidRPr="006C194F">
        <w:rPr>
          <w:sz w:val="24"/>
          <w:szCs w:val="24"/>
        </w:rPr>
        <w:t>Можгинск</w:t>
      </w:r>
      <w:r w:rsidR="002E013E" w:rsidRPr="006C194F">
        <w:rPr>
          <w:sz w:val="24"/>
          <w:szCs w:val="24"/>
        </w:rPr>
        <w:t>ого</w:t>
      </w:r>
      <w:r w:rsidR="00B85EFC" w:rsidRPr="006C194F">
        <w:rPr>
          <w:sz w:val="24"/>
          <w:szCs w:val="24"/>
        </w:rPr>
        <w:t xml:space="preserve"> </w:t>
      </w:r>
      <w:r w:rsidRPr="006C194F">
        <w:rPr>
          <w:sz w:val="24"/>
          <w:szCs w:val="24"/>
        </w:rPr>
        <w:t xml:space="preserve"> района, расчетные показатели максимально допустимого уровня территориальной доступности таких объектов для населения </w:t>
      </w:r>
      <w:r w:rsidR="00B85EFC" w:rsidRPr="006C194F">
        <w:rPr>
          <w:sz w:val="24"/>
          <w:szCs w:val="24"/>
        </w:rPr>
        <w:t>Можгинск</w:t>
      </w:r>
      <w:r w:rsidR="002E013E" w:rsidRPr="006C194F">
        <w:rPr>
          <w:sz w:val="24"/>
          <w:szCs w:val="24"/>
        </w:rPr>
        <w:t>ого</w:t>
      </w:r>
      <w:r w:rsidRPr="006C194F">
        <w:rPr>
          <w:sz w:val="24"/>
          <w:szCs w:val="24"/>
        </w:rPr>
        <w:t xml:space="preserve"> района устанавливаемые местными нормативами градостроительного проектирования, не превышают эти предельные значения.</w:t>
      </w:r>
    </w:p>
    <w:p w14:paraId="723F5F65" w14:textId="77777777" w:rsidR="00CF40C2" w:rsidRPr="006C194F" w:rsidRDefault="00CF40C2" w:rsidP="00165BF0">
      <w:pPr>
        <w:pStyle w:val="31"/>
        <w:shd w:val="clear" w:color="auto" w:fill="auto"/>
        <w:spacing w:after="0" w:line="240" w:lineRule="auto"/>
        <w:ind w:left="20" w:right="20" w:firstLine="700"/>
        <w:jc w:val="both"/>
        <w:rPr>
          <w:sz w:val="24"/>
          <w:szCs w:val="24"/>
        </w:rPr>
      </w:pPr>
      <w:r w:rsidRPr="006C194F">
        <w:rPr>
          <w:sz w:val="24"/>
          <w:szCs w:val="24"/>
        </w:rPr>
        <w:t>Подготовка местных нормативов градостроительного проектирования осуществлялась с учетом:</w:t>
      </w:r>
    </w:p>
    <w:p w14:paraId="043B915E" w14:textId="77777777" w:rsidR="006556B4" w:rsidRPr="006C194F" w:rsidRDefault="006556B4" w:rsidP="00165BF0">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6C194F">
        <w:rPr>
          <w:rFonts w:ascii="Times New Roman" w:hAnsi="Times New Roman" w:cs="Times New Roman"/>
          <w:sz w:val="24"/>
          <w:szCs w:val="24"/>
        </w:rPr>
        <w:t xml:space="preserve">1) социально-демографического состава и плотности населения на территории </w:t>
      </w:r>
      <w:r w:rsidR="00B85EFC" w:rsidRPr="006C194F">
        <w:rPr>
          <w:rFonts w:ascii="Times New Roman" w:hAnsi="Times New Roman" w:cs="Times New Roman"/>
          <w:sz w:val="24"/>
          <w:szCs w:val="24"/>
        </w:rPr>
        <w:t>Можгинск</w:t>
      </w:r>
      <w:r w:rsidR="002E013E" w:rsidRPr="006C194F">
        <w:rPr>
          <w:rFonts w:ascii="Times New Roman" w:hAnsi="Times New Roman" w:cs="Times New Roman"/>
          <w:sz w:val="24"/>
          <w:szCs w:val="24"/>
        </w:rPr>
        <w:t>ого</w:t>
      </w:r>
      <w:r w:rsidR="00B85EFC" w:rsidRPr="006C194F">
        <w:rPr>
          <w:rFonts w:ascii="Times New Roman" w:hAnsi="Times New Roman" w:cs="Times New Roman"/>
          <w:sz w:val="24"/>
          <w:szCs w:val="24"/>
        </w:rPr>
        <w:t xml:space="preserve"> </w:t>
      </w:r>
      <w:r w:rsidRPr="006C194F">
        <w:rPr>
          <w:rFonts w:ascii="Times New Roman" w:hAnsi="Times New Roman" w:cs="Times New Roman"/>
          <w:sz w:val="24"/>
          <w:szCs w:val="24"/>
        </w:rPr>
        <w:t xml:space="preserve"> района;</w:t>
      </w:r>
    </w:p>
    <w:p w14:paraId="7C44775F" w14:textId="77777777" w:rsidR="006556B4" w:rsidRPr="006C194F" w:rsidRDefault="006556B4" w:rsidP="00165BF0">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6C194F">
        <w:rPr>
          <w:rFonts w:ascii="Times New Roman" w:hAnsi="Times New Roman" w:cs="Times New Roman"/>
          <w:sz w:val="24"/>
          <w:szCs w:val="24"/>
        </w:rPr>
        <w:t xml:space="preserve">2) планов и программ комплексного социально-экономического развития </w:t>
      </w:r>
      <w:r w:rsidR="00B85EFC" w:rsidRPr="006C194F">
        <w:rPr>
          <w:rFonts w:ascii="Times New Roman" w:hAnsi="Times New Roman" w:cs="Times New Roman"/>
          <w:sz w:val="24"/>
          <w:szCs w:val="24"/>
        </w:rPr>
        <w:t>Можгинск</w:t>
      </w:r>
      <w:r w:rsidR="002E013E" w:rsidRPr="006C194F">
        <w:rPr>
          <w:rFonts w:ascii="Times New Roman" w:hAnsi="Times New Roman" w:cs="Times New Roman"/>
          <w:sz w:val="24"/>
          <w:szCs w:val="24"/>
        </w:rPr>
        <w:t>ого</w:t>
      </w:r>
      <w:r w:rsidR="00B85EFC" w:rsidRPr="006C194F">
        <w:rPr>
          <w:rFonts w:ascii="Times New Roman" w:hAnsi="Times New Roman" w:cs="Times New Roman"/>
          <w:sz w:val="24"/>
          <w:szCs w:val="24"/>
        </w:rPr>
        <w:t xml:space="preserve"> </w:t>
      </w:r>
      <w:r w:rsidRPr="006C194F">
        <w:rPr>
          <w:rFonts w:ascii="Times New Roman" w:hAnsi="Times New Roman" w:cs="Times New Roman"/>
          <w:sz w:val="24"/>
          <w:szCs w:val="24"/>
        </w:rPr>
        <w:t xml:space="preserve"> района;</w:t>
      </w:r>
    </w:p>
    <w:p w14:paraId="69A46880" w14:textId="77777777" w:rsidR="006556B4" w:rsidRPr="006C194F" w:rsidRDefault="006556B4" w:rsidP="00165BF0">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6C194F">
        <w:rPr>
          <w:rFonts w:ascii="Times New Roman" w:hAnsi="Times New Roman" w:cs="Times New Roman"/>
          <w:sz w:val="24"/>
          <w:szCs w:val="24"/>
        </w:rPr>
        <w:t>3) предложений органов местного самоуправления и заинтересованных лиц.</w:t>
      </w:r>
    </w:p>
    <w:p w14:paraId="6349F367" w14:textId="77777777" w:rsidR="006556B4" w:rsidRPr="006C194F" w:rsidRDefault="005D7AFD" w:rsidP="00165BF0">
      <w:pPr>
        <w:pStyle w:val="31"/>
        <w:shd w:val="clear" w:color="auto" w:fill="auto"/>
        <w:spacing w:after="0" w:line="240" w:lineRule="auto"/>
        <w:ind w:left="23" w:right="23" w:firstLine="697"/>
        <w:jc w:val="both"/>
        <w:rPr>
          <w:sz w:val="24"/>
          <w:szCs w:val="24"/>
        </w:rPr>
      </w:pPr>
      <w:r w:rsidRPr="006C194F">
        <w:rPr>
          <w:sz w:val="24"/>
          <w:szCs w:val="24"/>
        </w:rPr>
        <w:t xml:space="preserve">Согласно части 4 статьи </w:t>
      </w:r>
      <w:r w:rsidR="00CF40C2" w:rsidRPr="006C194F">
        <w:rPr>
          <w:sz w:val="24"/>
          <w:szCs w:val="24"/>
        </w:rPr>
        <w:t xml:space="preserve">29.4 Градостроительного кодекса Российской Федерации расчетные показатели минимально допустимого уровня обеспеченности объектами местного значения муниципального района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местного значения </w:t>
      </w:r>
      <w:r w:rsidRPr="006C194F">
        <w:rPr>
          <w:sz w:val="24"/>
          <w:szCs w:val="24"/>
        </w:rPr>
        <w:t>муниципального района</w:t>
      </w:r>
      <w:r w:rsidR="00CF40C2" w:rsidRPr="006C194F">
        <w:rPr>
          <w:sz w:val="24"/>
          <w:szCs w:val="24"/>
        </w:rPr>
        <w:t>.</w:t>
      </w:r>
    </w:p>
    <w:p w14:paraId="270BAEC1" w14:textId="77777777" w:rsidR="006556B4" w:rsidRPr="006C194F" w:rsidRDefault="006556B4" w:rsidP="00165BF0">
      <w:pPr>
        <w:pStyle w:val="31"/>
        <w:shd w:val="clear" w:color="auto" w:fill="auto"/>
        <w:spacing w:after="0" w:line="240" w:lineRule="auto"/>
        <w:ind w:left="23" w:right="23" w:firstLine="697"/>
        <w:jc w:val="both"/>
        <w:rPr>
          <w:sz w:val="24"/>
          <w:szCs w:val="24"/>
        </w:rPr>
      </w:pPr>
    </w:p>
    <w:p w14:paraId="063BF104" w14:textId="77777777" w:rsidR="006556B4" w:rsidRPr="006C194F" w:rsidRDefault="006556B4" w:rsidP="00165BF0">
      <w:pPr>
        <w:pStyle w:val="31"/>
        <w:numPr>
          <w:ilvl w:val="1"/>
          <w:numId w:val="10"/>
        </w:numPr>
        <w:shd w:val="clear" w:color="auto" w:fill="auto"/>
        <w:tabs>
          <w:tab w:val="left" w:pos="596"/>
        </w:tabs>
        <w:spacing w:after="244" w:line="240" w:lineRule="auto"/>
        <w:ind w:right="20"/>
        <w:jc w:val="center"/>
        <w:rPr>
          <w:b/>
          <w:sz w:val="24"/>
          <w:szCs w:val="24"/>
        </w:rPr>
      </w:pPr>
      <w:r w:rsidRPr="006C194F">
        <w:rPr>
          <w:b/>
          <w:sz w:val="24"/>
          <w:szCs w:val="24"/>
        </w:rPr>
        <w:t>. Обоснование видов объектов местного значения муниципального района, для которых определяются расчетные показатели</w:t>
      </w:r>
    </w:p>
    <w:p w14:paraId="4499E432" w14:textId="77777777" w:rsidR="006556B4" w:rsidRPr="006C194F" w:rsidRDefault="006556B4" w:rsidP="00165BF0">
      <w:pPr>
        <w:pStyle w:val="31"/>
        <w:shd w:val="clear" w:color="auto" w:fill="auto"/>
        <w:spacing w:after="0" w:line="240" w:lineRule="auto"/>
        <w:ind w:left="20" w:right="20" w:firstLine="700"/>
        <w:jc w:val="both"/>
        <w:rPr>
          <w:sz w:val="24"/>
          <w:szCs w:val="24"/>
        </w:rPr>
      </w:pPr>
      <w:r w:rsidRPr="006C194F">
        <w:rPr>
          <w:sz w:val="24"/>
          <w:szCs w:val="24"/>
        </w:rPr>
        <w:t xml:space="preserve">Обоснование видов объектов местного значения муниципального района выполняется в целях </w:t>
      </w:r>
      <w:proofErr w:type="gramStart"/>
      <w:r w:rsidRPr="006C194F">
        <w:rPr>
          <w:sz w:val="24"/>
          <w:szCs w:val="24"/>
        </w:rPr>
        <w:t>определения объектов местного значения муниципального района</w:t>
      </w:r>
      <w:proofErr w:type="gramEnd"/>
      <w:r w:rsidRPr="006C194F">
        <w:rPr>
          <w:sz w:val="24"/>
          <w:szCs w:val="24"/>
        </w:rPr>
        <w:t xml:space="preserve"> для которых необходимо разрабатывать расчетные показатели и последующей систематизации нормативов градостроительного проектирования по видам объектов местного значения муниципального района.</w:t>
      </w:r>
    </w:p>
    <w:p w14:paraId="5ED41F6A" w14:textId="77777777" w:rsidR="006556B4" w:rsidRPr="006C194F" w:rsidRDefault="006556B4" w:rsidP="00165BF0">
      <w:pPr>
        <w:pStyle w:val="31"/>
        <w:shd w:val="clear" w:color="auto" w:fill="auto"/>
        <w:spacing w:after="0" w:line="240" w:lineRule="auto"/>
        <w:ind w:left="20" w:right="20" w:firstLine="700"/>
        <w:jc w:val="both"/>
        <w:rPr>
          <w:sz w:val="24"/>
          <w:szCs w:val="24"/>
        </w:rPr>
      </w:pPr>
      <w:r w:rsidRPr="006C194F">
        <w:rPr>
          <w:sz w:val="24"/>
          <w:szCs w:val="24"/>
        </w:rPr>
        <w:t xml:space="preserve">Систематизацию нормативов градостроительного проектирования по видам объектов регионального значения и по видам объектов местного значения обеспечивает уполномоченный орган исполнительной власти </w:t>
      </w:r>
      <w:r w:rsidR="002E013E" w:rsidRPr="006C194F">
        <w:rPr>
          <w:sz w:val="24"/>
          <w:szCs w:val="24"/>
        </w:rPr>
        <w:t xml:space="preserve">Удмуртской </w:t>
      </w:r>
      <w:r w:rsidR="007141E2" w:rsidRPr="006C194F">
        <w:rPr>
          <w:sz w:val="24"/>
          <w:szCs w:val="24"/>
        </w:rPr>
        <w:t xml:space="preserve">Республики </w:t>
      </w:r>
      <w:r w:rsidRPr="006C194F">
        <w:rPr>
          <w:sz w:val="24"/>
          <w:szCs w:val="24"/>
        </w:rPr>
        <w:t xml:space="preserve">в порядке, установленном законом </w:t>
      </w:r>
      <w:r w:rsidR="002E013E" w:rsidRPr="006C194F">
        <w:rPr>
          <w:sz w:val="24"/>
          <w:szCs w:val="24"/>
        </w:rPr>
        <w:t xml:space="preserve">Удмуртской </w:t>
      </w:r>
      <w:r w:rsidR="007141E2" w:rsidRPr="006C194F">
        <w:rPr>
          <w:sz w:val="24"/>
          <w:szCs w:val="24"/>
        </w:rPr>
        <w:t>Республики</w:t>
      </w:r>
      <w:r w:rsidR="002E013E" w:rsidRPr="006C194F">
        <w:rPr>
          <w:sz w:val="24"/>
          <w:szCs w:val="24"/>
        </w:rPr>
        <w:t>.</w:t>
      </w:r>
    </w:p>
    <w:p w14:paraId="0AC609C4" w14:textId="77777777" w:rsidR="006556B4" w:rsidRPr="006C194F" w:rsidRDefault="006556B4" w:rsidP="00165BF0">
      <w:pPr>
        <w:pStyle w:val="31"/>
        <w:shd w:val="clear" w:color="auto" w:fill="auto"/>
        <w:spacing w:after="0" w:line="240" w:lineRule="auto"/>
        <w:ind w:left="20" w:right="20" w:firstLine="700"/>
        <w:jc w:val="both"/>
        <w:rPr>
          <w:sz w:val="24"/>
          <w:szCs w:val="24"/>
        </w:rPr>
      </w:pPr>
      <w:r w:rsidRPr="006C194F">
        <w:rPr>
          <w:sz w:val="24"/>
          <w:szCs w:val="24"/>
        </w:rPr>
        <w:t xml:space="preserve">Согласно пункта 20 статьи 1 Градостроительного Кодекса Российской Федерации, под объектами местного значения понимаются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2E013E" w:rsidRPr="006C194F">
        <w:rPr>
          <w:sz w:val="24"/>
          <w:szCs w:val="24"/>
        </w:rPr>
        <w:t xml:space="preserve">Удмуртской </w:t>
      </w:r>
      <w:r w:rsidR="007141E2" w:rsidRPr="006C194F">
        <w:rPr>
          <w:sz w:val="24"/>
          <w:szCs w:val="24"/>
        </w:rPr>
        <w:t>Республики</w:t>
      </w:r>
      <w:r w:rsidR="00AC3476" w:rsidRPr="006C194F">
        <w:rPr>
          <w:sz w:val="24"/>
          <w:szCs w:val="24"/>
        </w:rPr>
        <w:t>, уставом</w:t>
      </w:r>
      <w:r w:rsidRPr="006C194F">
        <w:rPr>
          <w:sz w:val="24"/>
          <w:szCs w:val="24"/>
        </w:rPr>
        <w:t xml:space="preserve"> муниципальн</w:t>
      </w:r>
      <w:r w:rsidR="00AC3476" w:rsidRPr="006C194F">
        <w:rPr>
          <w:sz w:val="24"/>
          <w:szCs w:val="24"/>
        </w:rPr>
        <w:t>ого</w:t>
      </w:r>
      <w:r w:rsidRPr="006C194F">
        <w:rPr>
          <w:sz w:val="24"/>
          <w:szCs w:val="24"/>
        </w:rPr>
        <w:t xml:space="preserve"> образован</w:t>
      </w:r>
      <w:r w:rsidR="00AC3476" w:rsidRPr="006C194F">
        <w:rPr>
          <w:sz w:val="24"/>
          <w:szCs w:val="24"/>
        </w:rPr>
        <w:t>ия</w:t>
      </w:r>
      <w:r w:rsidR="002E013E" w:rsidRPr="006C194F">
        <w:rPr>
          <w:sz w:val="24"/>
          <w:szCs w:val="24"/>
        </w:rPr>
        <w:t xml:space="preserve"> </w:t>
      </w:r>
      <w:r w:rsidR="005078CE">
        <w:rPr>
          <w:sz w:val="24"/>
          <w:szCs w:val="24"/>
        </w:rPr>
        <w:t xml:space="preserve">«Муниципальный округ Можгинский район Удмуртской </w:t>
      </w:r>
      <w:proofErr w:type="spellStart"/>
      <w:r w:rsidR="005078CE">
        <w:rPr>
          <w:sz w:val="24"/>
          <w:szCs w:val="24"/>
        </w:rPr>
        <w:t>Республики»</w:t>
      </w:r>
      <w:r w:rsidRPr="006C194F">
        <w:rPr>
          <w:sz w:val="24"/>
          <w:szCs w:val="24"/>
        </w:rPr>
        <w:t>и</w:t>
      </w:r>
      <w:proofErr w:type="spellEnd"/>
      <w:r w:rsidRPr="006C194F">
        <w:rPr>
          <w:sz w:val="24"/>
          <w:szCs w:val="24"/>
        </w:rPr>
        <w:t xml:space="preserve"> оказывают су</w:t>
      </w:r>
      <w:r w:rsidR="00CA5A5C" w:rsidRPr="006C194F">
        <w:rPr>
          <w:sz w:val="24"/>
          <w:szCs w:val="24"/>
        </w:rPr>
        <w:t>щественное влияние на социально-</w:t>
      </w:r>
      <w:r w:rsidRPr="006C194F">
        <w:rPr>
          <w:sz w:val="24"/>
          <w:szCs w:val="24"/>
        </w:rPr>
        <w:t xml:space="preserve">экономическое развитие </w:t>
      </w:r>
      <w:r w:rsidR="00CA5A5C" w:rsidRPr="006C194F">
        <w:rPr>
          <w:sz w:val="24"/>
          <w:szCs w:val="24"/>
        </w:rPr>
        <w:t>муниципальн</w:t>
      </w:r>
      <w:r w:rsidR="00AC3476" w:rsidRPr="006C194F">
        <w:rPr>
          <w:sz w:val="24"/>
          <w:szCs w:val="24"/>
        </w:rPr>
        <w:t>ого</w:t>
      </w:r>
      <w:r w:rsidR="00CA5A5C" w:rsidRPr="006C194F">
        <w:rPr>
          <w:sz w:val="24"/>
          <w:szCs w:val="24"/>
        </w:rPr>
        <w:t xml:space="preserve"> район</w:t>
      </w:r>
      <w:r w:rsidR="00AC3476" w:rsidRPr="006C194F">
        <w:rPr>
          <w:sz w:val="24"/>
          <w:szCs w:val="24"/>
        </w:rPr>
        <w:t>а</w:t>
      </w:r>
      <w:r w:rsidRPr="006C194F">
        <w:rPr>
          <w:sz w:val="24"/>
          <w:szCs w:val="24"/>
        </w:rPr>
        <w:t>.</w:t>
      </w:r>
    </w:p>
    <w:p w14:paraId="6A715906" w14:textId="77777777" w:rsidR="006556B4" w:rsidRPr="006C194F" w:rsidRDefault="006556B4" w:rsidP="00165BF0">
      <w:pPr>
        <w:pStyle w:val="31"/>
        <w:shd w:val="clear" w:color="auto" w:fill="auto"/>
        <w:spacing w:after="0" w:line="240" w:lineRule="auto"/>
        <w:ind w:left="20" w:right="20" w:firstLine="700"/>
        <w:jc w:val="both"/>
        <w:rPr>
          <w:sz w:val="24"/>
          <w:szCs w:val="24"/>
        </w:rPr>
      </w:pPr>
      <w:r w:rsidRPr="006C194F">
        <w:rPr>
          <w:sz w:val="24"/>
          <w:szCs w:val="24"/>
        </w:rPr>
        <w:t xml:space="preserve">В настоящих нормативах принято, что к объектам местного значения </w:t>
      </w:r>
      <w:r w:rsidRPr="006C194F">
        <w:rPr>
          <w:sz w:val="24"/>
          <w:szCs w:val="24"/>
        </w:rPr>
        <w:lastRenderedPageBreak/>
        <w:t xml:space="preserve">муниципального района, оказывающим существенное влияние </w:t>
      </w:r>
      <w:proofErr w:type="gramStart"/>
      <w:r w:rsidRPr="006C194F">
        <w:rPr>
          <w:sz w:val="24"/>
          <w:szCs w:val="24"/>
        </w:rPr>
        <w:t>на социально-экономическое развитие</w:t>
      </w:r>
      <w:proofErr w:type="gramEnd"/>
      <w:r w:rsidRPr="006C194F">
        <w:rPr>
          <w:sz w:val="24"/>
          <w:szCs w:val="24"/>
        </w:rPr>
        <w:t xml:space="preserve"> относятся объекты, если они оказывают или будут оказывать влияние на социально</w:t>
      </w:r>
      <w:r w:rsidR="00CA5A5C" w:rsidRPr="006C194F">
        <w:rPr>
          <w:sz w:val="24"/>
          <w:szCs w:val="24"/>
        </w:rPr>
        <w:t>-</w:t>
      </w:r>
      <w:r w:rsidRPr="006C194F">
        <w:rPr>
          <w:sz w:val="24"/>
          <w:szCs w:val="24"/>
        </w:rPr>
        <w:softHyphen/>
        <w:t xml:space="preserve">экономическое развитие </w:t>
      </w:r>
      <w:r w:rsidR="00D63864" w:rsidRPr="006C194F">
        <w:rPr>
          <w:sz w:val="24"/>
          <w:szCs w:val="24"/>
        </w:rPr>
        <w:t>муниципального района</w:t>
      </w:r>
      <w:r w:rsidRPr="006C194F">
        <w:rPr>
          <w:sz w:val="24"/>
          <w:szCs w:val="24"/>
        </w:rPr>
        <w:t xml:space="preserve"> в целом либо одновременно двух и более поселений, находящихся в границах муниципального района.</w:t>
      </w:r>
    </w:p>
    <w:p w14:paraId="19713D8F" w14:textId="77777777" w:rsidR="006556B4" w:rsidRPr="006C194F" w:rsidRDefault="006556B4" w:rsidP="00165BF0">
      <w:pPr>
        <w:pStyle w:val="31"/>
        <w:shd w:val="clear" w:color="auto" w:fill="auto"/>
        <w:spacing w:after="0" w:line="240" w:lineRule="auto"/>
        <w:ind w:left="20" w:right="20" w:firstLine="700"/>
        <w:jc w:val="both"/>
        <w:rPr>
          <w:sz w:val="24"/>
          <w:szCs w:val="24"/>
        </w:rPr>
      </w:pPr>
      <w:r w:rsidRPr="006C194F">
        <w:rPr>
          <w:sz w:val="24"/>
          <w:szCs w:val="24"/>
        </w:rPr>
        <w:t xml:space="preserve">Виды объектов местного значения муниципального района, для которых определяются расчетные показатели минимально допустимого уровня обеспеченности объектами местного значения (пункт 1 части 3 статьи 19 Градостроительного кодекса Российской Федерации) и расчетные показатели максимально допустимого уровня территориальной доступности таких объектов для населения, определяется на основании полномочий органов местного самоуправления, которые в соответствии с Федеральным законом от 6 октября 2003 года </w:t>
      </w:r>
      <w:r w:rsidRPr="006C194F">
        <w:rPr>
          <w:sz w:val="24"/>
          <w:szCs w:val="24"/>
          <w:lang w:val="en-US"/>
        </w:rPr>
        <w:t>N</w:t>
      </w:r>
      <w:r w:rsidRPr="006C194F">
        <w:rPr>
          <w:sz w:val="24"/>
          <w:szCs w:val="24"/>
        </w:rPr>
        <w:t xml:space="preserve"> 131-ФЗ "Об общих принципах организации местного самоуправления в Российской Федерации" могут находиться в собственности муниципального района, в том числе в части создания и учёта объектов местного значения в различных областях (видах деятельности).</w:t>
      </w:r>
    </w:p>
    <w:p w14:paraId="28534C86" w14:textId="77777777" w:rsidR="00A964D4" w:rsidRPr="006C194F" w:rsidRDefault="00A964D4" w:rsidP="00165BF0">
      <w:pPr>
        <w:pStyle w:val="31"/>
        <w:shd w:val="clear" w:color="auto" w:fill="auto"/>
        <w:spacing w:after="0" w:line="240" w:lineRule="auto"/>
        <w:ind w:left="20" w:firstLine="700"/>
        <w:jc w:val="both"/>
        <w:rPr>
          <w:sz w:val="24"/>
          <w:szCs w:val="24"/>
        </w:rPr>
      </w:pPr>
      <w:r w:rsidRPr="006C194F">
        <w:rPr>
          <w:sz w:val="24"/>
          <w:szCs w:val="24"/>
        </w:rPr>
        <w:t xml:space="preserve">Объекты местного значения муниципального района, указанные в пункте 1 части 3 статьи 19 Градостроительного Кодекса, в областях, для которых определяются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так же определены </w:t>
      </w:r>
      <w:r w:rsidR="00C956D9" w:rsidRPr="006C194F">
        <w:rPr>
          <w:sz w:val="24"/>
          <w:szCs w:val="24"/>
        </w:rPr>
        <w:t>Законом Удмуртской Республики от 06 марта 2014 года N 3-РЗ «О градостроительной деятельности в Удмуртской Республике»</w:t>
      </w:r>
      <w:r w:rsidRPr="006C194F">
        <w:rPr>
          <w:bCs/>
          <w:sz w:val="24"/>
          <w:szCs w:val="24"/>
        </w:rPr>
        <w:t>,</w:t>
      </w:r>
      <w:r w:rsidRPr="006C194F">
        <w:rPr>
          <w:sz w:val="24"/>
          <w:szCs w:val="24"/>
        </w:rPr>
        <w:t xml:space="preserve"> </w:t>
      </w:r>
      <w:hyperlink r:id="rId9" w:tooltip="Постановление Правительства Республики Марий Эл от 25.05.2012 N 176 (ред. от 07.03.2014) &quot;Об утверждении нормативов градостроительного проектирования Республики Марий Эл&quot; (вместе с &quot;Перечнем законодательных и нормативных документов Российской Федерации; нормат" w:history="1">
        <w:r w:rsidR="00165BF0" w:rsidRPr="006C194F">
          <w:rPr>
            <w:sz w:val="24"/>
            <w:szCs w:val="24"/>
          </w:rPr>
          <w:t>Постановлением</w:t>
        </w:r>
      </w:hyperlink>
      <w:r w:rsidR="00165BF0" w:rsidRPr="006C194F">
        <w:rPr>
          <w:sz w:val="24"/>
          <w:szCs w:val="24"/>
        </w:rPr>
        <w:t xml:space="preserve"> Правительства Удмуртской Республики от 16 июля 2012 г. № 318 «Об утверждении нормативов градостроительного проектирования по Удмуртской Республике».</w:t>
      </w:r>
    </w:p>
    <w:p w14:paraId="1EAB85A7" w14:textId="77777777" w:rsidR="00A964D4" w:rsidRPr="006C194F" w:rsidRDefault="00A964D4" w:rsidP="00165BF0">
      <w:pPr>
        <w:pStyle w:val="31"/>
        <w:shd w:val="clear" w:color="auto" w:fill="auto"/>
        <w:spacing w:after="0" w:line="240" w:lineRule="auto"/>
        <w:ind w:left="20" w:firstLine="700"/>
        <w:jc w:val="both"/>
        <w:rPr>
          <w:sz w:val="24"/>
          <w:szCs w:val="24"/>
        </w:rPr>
      </w:pPr>
      <w:r w:rsidRPr="006C194F">
        <w:rPr>
          <w:sz w:val="24"/>
          <w:szCs w:val="24"/>
        </w:rPr>
        <w:t xml:space="preserve">В целях обоснования расчетных показателей, в материалах по обоснованию, выполнено распределение различных видов объектов местного значения </w:t>
      </w:r>
      <w:r w:rsidR="00BA4F69" w:rsidRPr="006C194F">
        <w:rPr>
          <w:sz w:val="24"/>
          <w:szCs w:val="24"/>
        </w:rPr>
        <w:t>района</w:t>
      </w:r>
      <w:r w:rsidRPr="006C194F">
        <w:rPr>
          <w:sz w:val="24"/>
          <w:szCs w:val="24"/>
        </w:rPr>
        <w:t xml:space="preserve"> по группам, относящихся к следующим областям:</w:t>
      </w:r>
    </w:p>
    <w:p w14:paraId="35330A65"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 xml:space="preserve">а) электро- и газоснабжение поселений; </w:t>
      </w:r>
    </w:p>
    <w:p w14:paraId="02229D69"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 xml:space="preserve">б) автомобильные дороги местного значения вне границ населенных пунктов в границах муниципального района; </w:t>
      </w:r>
    </w:p>
    <w:p w14:paraId="04FD7B06"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в) образование;</w:t>
      </w:r>
    </w:p>
    <w:p w14:paraId="0B65394D"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г) здравоохранение;</w:t>
      </w:r>
    </w:p>
    <w:p w14:paraId="4553F835"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д) физическая культура и массовый спорт;</w:t>
      </w:r>
    </w:p>
    <w:p w14:paraId="4165F182" w14:textId="77777777" w:rsidR="00BF358C" w:rsidRPr="006C194F" w:rsidRDefault="00A964D4" w:rsidP="00BF358C">
      <w:pPr>
        <w:pStyle w:val="31"/>
        <w:shd w:val="clear" w:color="auto" w:fill="auto"/>
        <w:tabs>
          <w:tab w:val="left" w:pos="998"/>
        </w:tabs>
        <w:spacing w:after="0" w:line="240" w:lineRule="auto"/>
        <w:ind w:left="20" w:firstLine="700"/>
        <w:jc w:val="both"/>
        <w:rPr>
          <w:sz w:val="24"/>
          <w:szCs w:val="24"/>
        </w:rPr>
      </w:pPr>
      <w:r w:rsidRPr="006C194F">
        <w:rPr>
          <w:sz w:val="24"/>
          <w:szCs w:val="24"/>
        </w:rPr>
        <w:t xml:space="preserve">е) </w:t>
      </w:r>
      <w:r w:rsidR="00BF358C" w:rsidRPr="006C194F">
        <w:rPr>
          <w:sz w:val="24"/>
          <w:szCs w:val="24"/>
        </w:rPr>
        <w:t>обработка, утилизация, обезвреживание, размещение твердых  коммунальных  отходов (контейнерные площадки);</w:t>
      </w:r>
    </w:p>
    <w:p w14:paraId="7EEEDC84" w14:textId="77777777" w:rsidR="00A964D4" w:rsidRPr="006C194F" w:rsidRDefault="00A964D4" w:rsidP="00165BF0">
      <w:pPr>
        <w:autoSpaceDE w:val="0"/>
        <w:autoSpaceDN w:val="0"/>
        <w:adjustRightInd w:val="0"/>
        <w:spacing w:after="0" w:line="240" w:lineRule="auto"/>
        <w:ind w:firstLine="540"/>
        <w:jc w:val="both"/>
        <w:rPr>
          <w:rFonts w:ascii="Times New Roman" w:hAnsi="Times New Roman" w:cs="Times New Roman"/>
          <w:sz w:val="24"/>
          <w:szCs w:val="24"/>
        </w:rPr>
      </w:pPr>
      <w:r w:rsidRPr="006C194F">
        <w:rPr>
          <w:rFonts w:ascii="Times New Roman" w:hAnsi="Times New Roman" w:cs="Times New Roman"/>
          <w:sz w:val="24"/>
          <w:szCs w:val="24"/>
        </w:rPr>
        <w:t xml:space="preserve">ж) иные области в связи с решением вопросов местного значения муниципального района. </w:t>
      </w:r>
    </w:p>
    <w:p w14:paraId="2C8EC16B" w14:textId="77777777" w:rsidR="00A964D4" w:rsidRPr="006C194F" w:rsidRDefault="00A964D4" w:rsidP="00165BF0">
      <w:pPr>
        <w:pStyle w:val="31"/>
        <w:shd w:val="clear" w:color="auto" w:fill="auto"/>
        <w:spacing w:after="0" w:line="240" w:lineRule="auto"/>
        <w:ind w:left="20" w:firstLine="700"/>
        <w:jc w:val="both"/>
        <w:rPr>
          <w:sz w:val="24"/>
          <w:szCs w:val="24"/>
        </w:rPr>
      </w:pPr>
      <w:r w:rsidRPr="006C194F">
        <w:rPr>
          <w:sz w:val="24"/>
          <w:szCs w:val="24"/>
        </w:rPr>
        <w:t xml:space="preserve">Информация по видам объектов местного значения муниципального района применятся при дальнейшей подготовке материалов по обоснованию расчетных показателей минимально допустимого уровня обеспеченности объектами местного значения </w:t>
      </w:r>
      <w:r w:rsidR="00BA4F69" w:rsidRPr="006C194F">
        <w:rPr>
          <w:sz w:val="24"/>
          <w:szCs w:val="24"/>
        </w:rPr>
        <w:t>района</w:t>
      </w:r>
      <w:r w:rsidRPr="006C194F">
        <w:rPr>
          <w:sz w:val="24"/>
          <w:szCs w:val="24"/>
        </w:rPr>
        <w:t xml:space="preserve">, относящимися к областям, указанным в пункте 1 части 3 статьи 19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w:t>
      </w:r>
      <w:r w:rsidR="002E013E" w:rsidRPr="006C194F">
        <w:rPr>
          <w:sz w:val="24"/>
          <w:szCs w:val="24"/>
        </w:rPr>
        <w:t>Можгинского</w:t>
      </w:r>
      <w:r w:rsidR="00B85EFC" w:rsidRPr="006C194F">
        <w:rPr>
          <w:sz w:val="24"/>
          <w:szCs w:val="24"/>
        </w:rPr>
        <w:t xml:space="preserve"> </w:t>
      </w:r>
      <w:r w:rsidRPr="006C194F">
        <w:rPr>
          <w:sz w:val="24"/>
          <w:szCs w:val="24"/>
        </w:rPr>
        <w:t xml:space="preserve"> </w:t>
      </w:r>
      <w:r w:rsidR="00C250EC" w:rsidRPr="006C194F">
        <w:rPr>
          <w:sz w:val="24"/>
          <w:szCs w:val="24"/>
        </w:rPr>
        <w:t>района</w:t>
      </w:r>
      <w:r w:rsidRPr="006C194F">
        <w:rPr>
          <w:sz w:val="24"/>
          <w:szCs w:val="24"/>
        </w:rPr>
        <w:t>.</w:t>
      </w:r>
    </w:p>
    <w:p w14:paraId="7B9EFD4F" w14:textId="77777777" w:rsidR="006E0EDA" w:rsidRPr="006C194F" w:rsidRDefault="006E0EDA" w:rsidP="00165BF0">
      <w:pPr>
        <w:pStyle w:val="31"/>
        <w:shd w:val="clear" w:color="auto" w:fill="auto"/>
        <w:spacing w:after="0" w:line="240" w:lineRule="auto"/>
        <w:ind w:left="20" w:firstLine="700"/>
        <w:jc w:val="both"/>
        <w:rPr>
          <w:sz w:val="24"/>
          <w:szCs w:val="24"/>
        </w:rPr>
      </w:pPr>
    </w:p>
    <w:p w14:paraId="1D68BEEE" w14:textId="77777777" w:rsidR="00A964D4" w:rsidRPr="006C194F" w:rsidRDefault="00A964D4" w:rsidP="00165BF0">
      <w:pPr>
        <w:pStyle w:val="31"/>
        <w:numPr>
          <w:ilvl w:val="2"/>
          <w:numId w:val="10"/>
        </w:numPr>
        <w:shd w:val="clear" w:color="auto" w:fill="auto"/>
        <w:tabs>
          <w:tab w:val="left" w:pos="755"/>
        </w:tabs>
        <w:spacing w:after="294" w:line="240" w:lineRule="auto"/>
        <w:ind w:right="40" w:firstLine="0"/>
        <w:jc w:val="center"/>
        <w:rPr>
          <w:b/>
          <w:sz w:val="24"/>
          <w:szCs w:val="24"/>
        </w:rPr>
      </w:pPr>
      <w:r w:rsidRPr="006C194F">
        <w:rPr>
          <w:b/>
          <w:sz w:val="24"/>
          <w:szCs w:val="24"/>
        </w:rPr>
        <w:t xml:space="preserve">Виды объектов местного значения муниципального района в области электро-, -газоснабжения </w:t>
      </w:r>
      <w:r w:rsidR="00067686" w:rsidRPr="006C194F">
        <w:rPr>
          <w:b/>
          <w:sz w:val="24"/>
          <w:szCs w:val="24"/>
        </w:rPr>
        <w:t>поселений</w:t>
      </w:r>
    </w:p>
    <w:p w14:paraId="5671746B" w14:textId="77777777" w:rsidR="0042099D" w:rsidRPr="006C194F" w:rsidRDefault="00DE4967" w:rsidP="00165BF0">
      <w:pPr>
        <w:pStyle w:val="31"/>
        <w:shd w:val="clear" w:color="auto" w:fill="auto"/>
        <w:tabs>
          <w:tab w:val="left" w:pos="851"/>
        </w:tabs>
        <w:spacing w:after="0" w:line="240" w:lineRule="auto"/>
        <w:ind w:right="40" w:firstLine="0"/>
        <w:jc w:val="center"/>
        <w:rPr>
          <w:b/>
          <w:sz w:val="24"/>
          <w:szCs w:val="24"/>
        </w:rPr>
      </w:pPr>
      <w:r w:rsidRPr="006C194F">
        <w:rPr>
          <w:b/>
          <w:sz w:val="24"/>
          <w:szCs w:val="24"/>
        </w:rPr>
        <w:t xml:space="preserve">3.1.1.1 </w:t>
      </w:r>
      <w:r w:rsidR="0042099D" w:rsidRPr="006C194F">
        <w:rPr>
          <w:b/>
          <w:sz w:val="24"/>
          <w:szCs w:val="24"/>
        </w:rPr>
        <w:t xml:space="preserve">Объекты электроснабжения </w:t>
      </w:r>
      <w:r w:rsidRPr="006C194F">
        <w:rPr>
          <w:b/>
          <w:sz w:val="24"/>
          <w:szCs w:val="24"/>
        </w:rPr>
        <w:t>населения</w:t>
      </w:r>
    </w:p>
    <w:tbl>
      <w:tblPr>
        <w:tblStyle w:val="af3"/>
        <w:tblW w:w="0" w:type="auto"/>
        <w:tblInd w:w="120" w:type="dxa"/>
        <w:tblLook w:val="04A0" w:firstRow="1" w:lastRow="0" w:firstColumn="1" w:lastColumn="0" w:noHBand="0" w:noVBand="1"/>
      </w:tblPr>
      <w:tblGrid>
        <w:gridCol w:w="4524"/>
        <w:gridCol w:w="4820"/>
      </w:tblGrid>
      <w:tr w:rsidR="0042099D" w:rsidRPr="006C194F" w14:paraId="10DC9BE6" w14:textId="77777777" w:rsidTr="0042099D">
        <w:tc>
          <w:tcPr>
            <w:tcW w:w="4524" w:type="dxa"/>
          </w:tcPr>
          <w:p w14:paraId="598C2368" w14:textId="77777777" w:rsidR="0042099D" w:rsidRPr="006C194F" w:rsidRDefault="0042099D"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70373441" w14:textId="77777777" w:rsidR="0042099D" w:rsidRPr="006C194F" w:rsidRDefault="0042099D"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Объекты электроснабжения (трансформаторные подстанции, линии электропередач и т.д.) до 35 кВ включительно</w:t>
            </w:r>
          </w:p>
        </w:tc>
      </w:tr>
      <w:tr w:rsidR="0042099D" w:rsidRPr="006C194F" w14:paraId="5892CAEB" w14:textId="77777777" w:rsidTr="0042099D">
        <w:tc>
          <w:tcPr>
            <w:tcW w:w="4524" w:type="dxa"/>
          </w:tcPr>
          <w:p w14:paraId="7A558AD0" w14:textId="77777777" w:rsidR="0042099D" w:rsidRPr="006C194F" w:rsidRDefault="0042099D"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3EBB399C" w14:textId="77777777" w:rsidR="0042099D" w:rsidRPr="006C194F" w:rsidRDefault="0042099D"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4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2F9DECD1" w14:textId="77777777" w:rsidR="0042099D" w:rsidRPr="006C194F" w:rsidRDefault="0042099D"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 xml:space="preserve">4) организация в границах муниципального района электро- и газоснабжения поселений </w:t>
            </w:r>
            <w:r w:rsidRPr="006C194F">
              <w:rPr>
                <w:rStyle w:val="21"/>
                <w:color w:val="auto"/>
                <w:sz w:val="24"/>
                <w:szCs w:val="24"/>
              </w:rPr>
              <w:lastRenderedPageBreak/>
              <w:t>в пределах полномочий, установленных законодательством Российской Федерации</w:t>
            </w:r>
          </w:p>
        </w:tc>
      </w:tr>
    </w:tbl>
    <w:p w14:paraId="127F6DAB" w14:textId="77777777" w:rsidR="00C250EC" w:rsidRPr="006C194F" w:rsidRDefault="00C250EC" w:rsidP="00165BF0">
      <w:pPr>
        <w:pStyle w:val="31"/>
        <w:shd w:val="clear" w:color="auto" w:fill="auto"/>
        <w:tabs>
          <w:tab w:val="left" w:pos="851"/>
        </w:tabs>
        <w:spacing w:after="0" w:line="240" w:lineRule="auto"/>
        <w:ind w:right="40" w:firstLine="0"/>
        <w:rPr>
          <w:sz w:val="24"/>
          <w:szCs w:val="24"/>
        </w:rPr>
      </w:pPr>
    </w:p>
    <w:p w14:paraId="3D9EF9DC" w14:textId="77777777" w:rsidR="00DE4967" w:rsidRPr="006C194F" w:rsidRDefault="00DE4967" w:rsidP="00165BF0">
      <w:pPr>
        <w:pStyle w:val="31"/>
        <w:shd w:val="clear" w:color="auto" w:fill="auto"/>
        <w:tabs>
          <w:tab w:val="left" w:pos="851"/>
        </w:tabs>
        <w:spacing w:after="0" w:line="240" w:lineRule="auto"/>
        <w:ind w:right="40" w:firstLine="0"/>
        <w:jc w:val="center"/>
        <w:rPr>
          <w:b/>
          <w:sz w:val="24"/>
          <w:szCs w:val="24"/>
        </w:rPr>
      </w:pPr>
      <w:r w:rsidRPr="006C194F">
        <w:rPr>
          <w:b/>
          <w:sz w:val="24"/>
          <w:szCs w:val="24"/>
        </w:rPr>
        <w:t>3.1.1.2 Объекты газоснабжения населения</w:t>
      </w:r>
    </w:p>
    <w:tbl>
      <w:tblPr>
        <w:tblStyle w:val="af3"/>
        <w:tblW w:w="0" w:type="auto"/>
        <w:tblInd w:w="120" w:type="dxa"/>
        <w:tblLook w:val="04A0" w:firstRow="1" w:lastRow="0" w:firstColumn="1" w:lastColumn="0" w:noHBand="0" w:noVBand="1"/>
      </w:tblPr>
      <w:tblGrid>
        <w:gridCol w:w="4524"/>
        <w:gridCol w:w="4820"/>
      </w:tblGrid>
      <w:tr w:rsidR="00DE4967" w:rsidRPr="006C194F" w14:paraId="28FDD67B" w14:textId="77777777" w:rsidTr="00686DBD">
        <w:tc>
          <w:tcPr>
            <w:tcW w:w="4524" w:type="dxa"/>
          </w:tcPr>
          <w:p w14:paraId="16E4445E" w14:textId="77777777" w:rsidR="00DE4967" w:rsidRPr="006C194F" w:rsidRDefault="00DE4967"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4E1F7CA6" w14:textId="77777777" w:rsidR="00DE4967" w:rsidRPr="006C194F" w:rsidRDefault="00DE4967" w:rsidP="00165BF0">
            <w:pPr>
              <w:pStyle w:val="31"/>
              <w:shd w:val="clear" w:color="auto" w:fill="auto"/>
              <w:spacing w:after="0" w:line="240" w:lineRule="auto"/>
              <w:ind w:right="40" w:firstLine="0"/>
              <w:jc w:val="center"/>
              <w:rPr>
                <w:sz w:val="24"/>
                <w:szCs w:val="24"/>
              </w:rPr>
            </w:pPr>
            <w:r w:rsidRPr="006C194F">
              <w:rPr>
                <w:rStyle w:val="21"/>
                <w:color w:val="auto"/>
                <w:sz w:val="24"/>
                <w:szCs w:val="24"/>
              </w:rPr>
              <w:t xml:space="preserve">Объекты газоснабжения </w:t>
            </w:r>
            <w:r w:rsidR="00231B2C" w:rsidRPr="006C194F">
              <w:rPr>
                <w:rStyle w:val="21"/>
                <w:color w:val="auto"/>
                <w:sz w:val="24"/>
                <w:szCs w:val="24"/>
              </w:rPr>
              <w:t>муниципального района</w:t>
            </w:r>
            <w:r w:rsidRPr="006C194F">
              <w:rPr>
                <w:rStyle w:val="21"/>
                <w:color w:val="auto"/>
                <w:sz w:val="24"/>
                <w:szCs w:val="24"/>
              </w:rPr>
              <w:t xml:space="preserve"> (межпоселковые сети газоснабжения (газопроводы), ГРПБ, ГРПШ)</w:t>
            </w:r>
          </w:p>
        </w:tc>
      </w:tr>
      <w:tr w:rsidR="00DE4967" w:rsidRPr="006C194F" w14:paraId="26535C59" w14:textId="77777777" w:rsidTr="00686DBD">
        <w:tc>
          <w:tcPr>
            <w:tcW w:w="4524" w:type="dxa"/>
          </w:tcPr>
          <w:p w14:paraId="2D19EEEC" w14:textId="77777777" w:rsidR="00DE4967" w:rsidRPr="006C194F" w:rsidRDefault="00DE4967"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56EF9D17" w14:textId="77777777" w:rsidR="00DE4967" w:rsidRPr="006C194F" w:rsidRDefault="00DE4967"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4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416A4E87" w14:textId="77777777" w:rsidR="00DE4967" w:rsidRPr="006C194F" w:rsidRDefault="00DE4967"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tc>
      </w:tr>
    </w:tbl>
    <w:p w14:paraId="670A8ADC" w14:textId="77777777" w:rsidR="00DE4967" w:rsidRPr="006C194F" w:rsidRDefault="00DE4967" w:rsidP="00165BF0">
      <w:pPr>
        <w:pStyle w:val="31"/>
        <w:shd w:val="clear" w:color="auto" w:fill="auto"/>
        <w:tabs>
          <w:tab w:val="left" w:pos="851"/>
        </w:tabs>
        <w:spacing w:after="0" w:line="240" w:lineRule="auto"/>
        <w:ind w:right="40" w:firstLine="0"/>
        <w:rPr>
          <w:b/>
          <w:sz w:val="24"/>
          <w:szCs w:val="24"/>
        </w:rPr>
      </w:pPr>
    </w:p>
    <w:p w14:paraId="1A7E1388" w14:textId="77777777" w:rsidR="00DE4967" w:rsidRPr="006C194F" w:rsidRDefault="00DE4967" w:rsidP="00165BF0">
      <w:pPr>
        <w:pStyle w:val="31"/>
        <w:shd w:val="clear" w:color="auto" w:fill="auto"/>
        <w:tabs>
          <w:tab w:val="left" w:pos="851"/>
        </w:tabs>
        <w:spacing w:after="0" w:line="240" w:lineRule="auto"/>
        <w:ind w:right="40" w:firstLine="0"/>
        <w:jc w:val="center"/>
        <w:rPr>
          <w:b/>
          <w:sz w:val="24"/>
          <w:szCs w:val="24"/>
        </w:rPr>
      </w:pPr>
      <w:r w:rsidRPr="006C194F">
        <w:rPr>
          <w:b/>
          <w:sz w:val="24"/>
          <w:szCs w:val="24"/>
        </w:rPr>
        <w:t>3.1.2. Виды объектов местного значения муниципального района в области</w:t>
      </w:r>
      <w:r w:rsidR="00250502" w:rsidRPr="006C194F">
        <w:rPr>
          <w:b/>
          <w:sz w:val="24"/>
          <w:szCs w:val="24"/>
        </w:rPr>
        <w:t xml:space="preserve"> </w:t>
      </w:r>
      <w:r w:rsidRPr="006C194F">
        <w:rPr>
          <w:b/>
          <w:sz w:val="24"/>
          <w:szCs w:val="24"/>
        </w:rPr>
        <w:t>автомобильные дороги местного значения вне границ населенных пунктов в границах муниципального района.</w:t>
      </w:r>
    </w:p>
    <w:p w14:paraId="71C01AAD" w14:textId="77777777" w:rsidR="00DE4967" w:rsidRPr="006C194F" w:rsidRDefault="00DE4967" w:rsidP="00165BF0">
      <w:pPr>
        <w:pStyle w:val="31"/>
        <w:shd w:val="clear" w:color="auto" w:fill="auto"/>
        <w:tabs>
          <w:tab w:val="left" w:pos="851"/>
        </w:tabs>
        <w:spacing w:after="0" w:line="240" w:lineRule="auto"/>
        <w:ind w:right="40" w:firstLine="0"/>
        <w:jc w:val="center"/>
        <w:rPr>
          <w:b/>
          <w:sz w:val="24"/>
          <w:szCs w:val="24"/>
        </w:rPr>
      </w:pPr>
    </w:p>
    <w:p w14:paraId="71CC499E" w14:textId="77777777" w:rsidR="00DE4967" w:rsidRPr="006C194F" w:rsidRDefault="00DE4967" w:rsidP="00165BF0">
      <w:pPr>
        <w:pStyle w:val="31"/>
        <w:shd w:val="clear" w:color="auto" w:fill="auto"/>
        <w:tabs>
          <w:tab w:val="left" w:pos="964"/>
        </w:tabs>
        <w:spacing w:after="0" w:line="240" w:lineRule="auto"/>
        <w:ind w:right="102" w:firstLine="0"/>
        <w:jc w:val="center"/>
        <w:rPr>
          <w:b/>
          <w:sz w:val="24"/>
          <w:szCs w:val="24"/>
        </w:rPr>
      </w:pPr>
      <w:r w:rsidRPr="006C194F">
        <w:rPr>
          <w:b/>
          <w:sz w:val="24"/>
          <w:szCs w:val="24"/>
        </w:rPr>
        <w:t>3.1.2.1 Объекты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w:t>
      </w:r>
    </w:p>
    <w:tbl>
      <w:tblPr>
        <w:tblStyle w:val="af3"/>
        <w:tblW w:w="0" w:type="auto"/>
        <w:tblInd w:w="120" w:type="dxa"/>
        <w:tblLook w:val="04A0" w:firstRow="1" w:lastRow="0" w:firstColumn="1" w:lastColumn="0" w:noHBand="0" w:noVBand="1"/>
      </w:tblPr>
      <w:tblGrid>
        <w:gridCol w:w="4524"/>
        <w:gridCol w:w="4820"/>
      </w:tblGrid>
      <w:tr w:rsidR="00DE4967" w:rsidRPr="006C194F" w14:paraId="6C2BEE9F" w14:textId="77777777" w:rsidTr="00686DBD">
        <w:tc>
          <w:tcPr>
            <w:tcW w:w="4524" w:type="dxa"/>
          </w:tcPr>
          <w:p w14:paraId="45312C75" w14:textId="77777777" w:rsidR="00DE4967" w:rsidRPr="006C194F" w:rsidRDefault="00DE4967"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0A835A4D" w14:textId="77777777" w:rsidR="00DE4967" w:rsidRPr="006C194F" w:rsidRDefault="00DE4967"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Автомобильные дороги местного значения вне границ населенных пунктов в границах муниципального района с твердым покрытием</w:t>
            </w:r>
          </w:p>
        </w:tc>
      </w:tr>
      <w:tr w:rsidR="00DE4967" w:rsidRPr="006C194F" w14:paraId="32CA194A" w14:textId="77777777" w:rsidTr="00686DBD">
        <w:tc>
          <w:tcPr>
            <w:tcW w:w="4524" w:type="dxa"/>
          </w:tcPr>
          <w:p w14:paraId="6C6E41DF" w14:textId="77777777" w:rsidR="00DE4967" w:rsidRPr="006C194F" w:rsidRDefault="00DE4967"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5CE1E871" w14:textId="77777777" w:rsidR="00DE4967" w:rsidRPr="006C194F" w:rsidRDefault="00DE4967"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5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619F2E8F" w14:textId="77777777" w:rsidR="00DE4967" w:rsidRPr="006C194F" w:rsidRDefault="00DE4967"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 xml:space="preserve">5) </w:t>
            </w:r>
            <w:r w:rsidR="00A00CEE" w:rsidRPr="006C194F">
              <w:rPr>
                <w:sz w:val="24"/>
                <w:szCs w:val="24"/>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A00CEE" w:rsidRPr="006C194F">
                <w:rPr>
                  <w:sz w:val="24"/>
                  <w:szCs w:val="24"/>
                </w:rPr>
                <w:t>законодательством</w:t>
              </w:r>
            </w:hyperlink>
            <w:r w:rsidR="00A00CEE" w:rsidRPr="006C194F">
              <w:rPr>
                <w:sz w:val="24"/>
                <w:szCs w:val="24"/>
              </w:rPr>
              <w:t xml:space="preserve"> Российской Федерации</w:t>
            </w:r>
            <w:r w:rsidRPr="006C194F">
              <w:rPr>
                <w:rStyle w:val="21"/>
                <w:color w:val="auto"/>
                <w:sz w:val="24"/>
                <w:szCs w:val="24"/>
              </w:rPr>
              <w:t>;</w:t>
            </w:r>
          </w:p>
        </w:tc>
      </w:tr>
    </w:tbl>
    <w:p w14:paraId="0E38F098" w14:textId="77777777" w:rsidR="00C250EC" w:rsidRPr="006C194F" w:rsidRDefault="00C250EC" w:rsidP="00165BF0">
      <w:pPr>
        <w:pStyle w:val="31"/>
        <w:shd w:val="clear" w:color="auto" w:fill="auto"/>
        <w:tabs>
          <w:tab w:val="left" w:pos="924"/>
        </w:tabs>
        <w:spacing w:after="0" w:line="240" w:lineRule="auto"/>
        <w:ind w:right="62" w:firstLine="0"/>
        <w:jc w:val="both"/>
        <w:rPr>
          <w:sz w:val="24"/>
          <w:szCs w:val="24"/>
        </w:rPr>
      </w:pPr>
    </w:p>
    <w:p w14:paraId="3972C059" w14:textId="77777777" w:rsidR="009A6849" w:rsidRPr="006C194F" w:rsidRDefault="00A00CEE" w:rsidP="00165BF0">
      <w:pPr>
        <w:pStyle w:val="31"/>
        <w:shd w:val="clear" w:color="auto" w:fill="auto"/>
        <w:tabs>
          <w:tab w:val="left" w:pos="924"/>
        </w:tabs>
        <w:spacing w:after="0" w:line="240" w:lineRule="auto"/>
        <w:ind w:right="62" w:firstLine="0"/>
        <w:jc w:val="center"/>
        <w:rPr>
          <w:b/>
          <w:sz w:val="24"/>
          <w:szCs w:val="24"/>
        </w:rPr>
      </w:pPr>
      <w:r w:rsidRPr="006C194F">
        <w:rPr>
          <w:b/>
          <w:sz w:val="24"/>
          <w:szCs w:val="24"/>
        </w:rPr>
        <w:t xml:space="preserve">3.1.2.2 </w:t>
      </w:r>
      <w:r w:rsidR="009A6849" w:rsidRPr="006C194F">
        <w:rPr>
          <w:b/>
          <w:sz w:val="24"/>
          <w:szCs w:val="24"/>
        </w:rPr>
        <w:t>Объекты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w:t>
      </w:r>
    </w:p>
    <w:p w14:paraId="0249FAF7" w14:textId="77777777" w:rsidR="00FE3B94" w:rsidRPr="006C194F" w:rsidRDefault="00FE3B94" w:rsidP="00165BF0">
      <w:pPr>
        <w:pStyle w:val="31"/>
        <w:shd w:val="clear" w:color="auto" w:fill="auto"/>
        <w:tabs>
          <w:tab w:val="left" w:pos="924"/>
        </w:tabs>
        <w:spacing w:after="0" w:line="240" w:lineRule="auto"/>
        <w:ind w:right="62" w:firstLine="0"/>
        <w:jc w:val="center"/>
        <w:rPr>
          <w:b/>
          <w:sz w:val="24"/>
          <w:szCs w:val="24"/>
        </w:rPr>
      </w:pPr>
    </w:p>
    <w:tbl>
      <w:tblPr>
        <w:tblStyle w:val="af3"/>
        <w:tblW w:w="0" w:type="auto"/>
        <w:tblInd w:w="120" w:type="dxa"/>
        <w:tblLook w:val="04A0" w:firstRow="1" w:lastRow="0" w:firstColumn="1" w:lastColumn="0" w:noHBand="0" w:noVBand="1"/>
      </w:tblPr>
      <w:tblGrid>
        <w:gridCol w:w="4524"/>
        <w:gridCol w:w="4820"/>
      </w:tblGrid>
      <w:tr w:rsidR="00A00CEE" w:rsidRPr="006C194F" w14:paraId="047280AA" w14:textId="77777777" w:rsidTr="00686DBD">
        <w:tc>
          <w:tcPr>
            <w:tcW w:w="4524" w:type="dxa"/>
          </w:tcPr>
          <w:p w14:paraId="6B2D8708" w14:textId="77777777" w:rsidR="00A00CEE" w:rsidRPr="006C194F" w:rsidRDefault="00A00CEE"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4CA22BAE" w14:textId="77777777" w:rsidR="00A00CEE" w:rsidRPr="006C194F" w:rsidRDefault="009A6849"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Автобусные остановки</w:t>
            </w:r>
          </w:p>
        </w:tc>
      </w:tr>
      <w:tr w:rsidR="00A00CEE" w:rsidRPr="006C194F" w14:paraId="28D2003A" w14:textId="77777777" w:rsidTr="00686DBD">
        <w:tc>
          <w:tcPr>
            <w:tcW w:w="4524" w:type="dxa"/>
          </w:tcPr>
          <w:p w14:paraId="37BEB40E" w14:textId="77777777" w:rsidR="00A00CEE" w:rsidRPr="006C194F" w:rsidRDefault="00A00CEE"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2A0E3CB4" w14:textId="77777777" w:rsidR="00A00CEE" w:rsidRPr="006C194F" w:rsidRDefault="00A00CEE"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w:t>
            </w:r>
            <w:r w:rsidR="00D63864" w:rsidRPr="006C194F">
              <w:rPr>
                <w:rStyle w:val="21"/>
                <w:color w:val="auto"/>
                <w:sz w:val="24"/>
                <w:szCs w:val="24"/>
              </w:rPr>
              <w:t>6</w:t>
            </w:r>
            <w:r w:rsidRPr="006C194F">
              <w:rPr>
                <w:rStyle w:val="21"/>
                <w:color w:val="auto"/>
                <w:sz w:val="24"/>
                <w:szCs w:val="24"/>
              </w:rPr>
              <w:t xml:space="preserve">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7F3B8108" w14:textId="77777777" w:rsidR="00A00CEE" w:rsidRPr="006C194F" w:rsidRDefault="009A6849"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lastRenderedPageBreak/>
              <w:t>6</w:t>
            </w:r>
            <w:r w:rsidR="00A00CEE" w:rsidRPr="006C194F">
              <w:rPr>
                <w:rStyle w:val="21"/>
                <w:color w:val="auto"/>
                <w:sz w:val="24"/>
                <w:szCs w:val="24"/>
              </w:rPr>
              <w:t>)</w:t>
            </w:r>
            <w:r w:rsidR="00C250EC" w:rsidRPr="006C194F">
              <w:rPr>
                <w:rStyle w:val="21"/>
                <w:color w:val="auto"/>
                <w:sz w:val="24"/>
                <w:szCs w:val="24"/>
              </w:rPr>
              <w:t xml:space="preserve"> </w:t>
            </w:r>
            <w:r w:rsidRPr="006C194F">
              <w:rPr>
                <w:sz w:val="24"/>
                <w:szCs w:val="24"/>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r w:rsidR="00A00CEE" w:rsidRPr="006C194F">
              <w:rPr>
                <w:rStyle w:val="21"/>
                <w:color w:val="auto"/>
                <w:sz w:val="24"/>
                <w:szCs w:val="24"/>
              </w:rPr>
              <w:t>;</w:t>
            </w:r>
          </w:p>
        </w:tc>
      </w:tr>
    </w:tbl>
    <w:p w14:paraId="1B5F6F57" w14:textId="77777777" w:rsidR="00DE4967" w:rsidRPr="006C194F" w:rsidRDefault="00DE4967" w:rsidP="00165BF0">
      <w:pPr>
        <w:pStyle w:val="31"/>
        <w:shd w:val="clear" w:color="auto" w:fill="auto"/>
        <w:tabs>
          <w:tab w:val="left" w:pos="851"/>
        </w:tabs>
        <w:spacing w:after="0" w:line="240" w:lineRule="auto"/>
        <w:ind w:right="40" w:firstLine="0"/>
        <w:jc w:val="both"/>
        <w:rPr>
          <w:b/>
          <w:sz w:val="24"/>
          <w:szCs w:val="24"/>
        </w:rPr>
      </w:pPr>
    </w:p>
    <w:p w14:paraId="373F0DE9" w14:textId="77777777" w:rsidR="009A6849" w:rsidRPr="006C194F" w:rsidRDefault="009A6849" w:rsidP="00165BF0">
      <w:pPr>
        <w:pStyle w:val="31"/>
        <w:shd w:val="clear" w:color="auto" w:fill="auto"/>
        <w:tabs>
          <w:tab w:val="left" w:pos="795"/>
        </w:tabs>
        <w:spacing w:after="235" w:line="240" w:lineRule="auto"/>
        <w:ind w:right="100" w:firstLine="0"/>
        <w:jc w:val="center"/>
        <w:rPr>
          <w:b/>
          <w:sz w:val="24"/>
          <w:szCs w:val="24"/>
        </w:rPr>
      </w:pPr>
      <w:r w:rsidRPr="006C194F">
        <w:rPr>
          <w:b/>
          <w:sz w:val="24"/>
          <w:szCs w:val="24"/>
        </w:rPr>
        <w:t xml:space="preserve">3.1.3. Виды объектов местного значения муниципального района </w:t>
      </w:r>
      <w:r w:rsidR="0069412D" w:rsidRPr="006C194F">
        <w:rPr>
          <w:b/>
          <w:sz w:val="24"/>
          <w:szCs w:val="24"/>
        </w:rPr>
        <w:t xml:space="preserve"> </w:t>
      </w:r>
      <w:r w:rsidRPr="006C194F">
        <w:rPr>
          <w:b/>
          <w:sz w:val="24"/>
          <w:szCs w:val="24"/>
        </w:rPr>
        <w:t>в области образования</w:t>
      </w:r>
    </w:p>
    <w:tbl>
      <w:tblPr>
        <w:tblStyle w:val="af3"/>
        <w:tblW w:w="0" w:type="auto"/>
        <w:tblInd w:w="120" w:type="dxa"/>
        <w:tblLook w:val="04A0" w:firstRow="1" w:lastRow="0" w:firstColumn="1" w:lastColumn="0" w:noHBand="0" w:noVBand="1"/>
      </w:tblPr>
      <w:tblGrid>
        <w:gridCol w:w="4524"/>
        <w:gridCol w:w="4820"/>
      </w:tblGrid>
      <w:tr w:rsidR="009A6849" w:rsidRPr="006C194F" w14:paraId="0CA2DE22" w14:textId="77777777" w:rsidTr="00686DBD">
        <w:tc>
          <w:tcPr>
            <w:tcW w:w="4524" w:type="dxa"/>
          </w:tcPr>
          <w:p w14:paraId="09056B0E" w14:textId="77777777" w:rsidR="009A6849" w:rsidRPr="006C194F" w:rsidRDefault="009A6849"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2FE8AF89" w14:textId="77777777" w:rsidR="009A6849" w:rsidRPr="006C194F" w:rsidRDefault="009A6849" w:rsidP="0069412D">
            <w:pPr>
              <w:pStyle w:val="31"/>
              <w:shd w:val="clear" w:color="auto" w:fill="auto"/>
              <w:spacing w:after="0" w:line="240" w:lineRule="auto"/>
              <w:ind w:right="40" w:firstLine="0"/>
              <w:jc w:val="center"/>
              <w:rPr>
                <w:sz w:val="24"/>
                <w:szCs w:val="24"/>
              </w:rPr>
            </w:pPr>
            <w:r w:rsidRPr="006C194F">
              <w:rPr>
                <w:rStyle w:val="21"/>
                <w:color w:val="auto"/>
                <w:sz w:val="24"/>
                <w:szCs w:val="24"/>
              </w:rPr>
              <w:t xml:space="preserve">Здания образовательных учреждений </w:t>
            </w:r>
            <w:r w:rsidR="0069412D" w:rsidRPr="006C194F">
              <w:rPr>
                <w:rStyle w:val="21"/>
                <w:color w:val="auto"/>
                <w:sz w:val="24"/>
                <w:szCs w:val="24"/>
              </w:rPr>
              <w:t xml:space="preserve">(организаций) </w:t>
            </w:r>
            <w:r w:rsidRPr="006C194F">
              <w:rPr>
                <w:rStyle w:val="21"/>
                <w:color w:val="auto"/>
                <w:sz w:val="24"/>
                <w:szCs w:val="24"/>
              </w:rPr>
              <w:t>школы, детские сады и аналогичные объекты в рамках исполнения полномочий</w:t>
            </w:r>
          </w:p>
        </w:tc>
      </w:tr>
      <w:tr w:rsidR="009A6849" w:rsidRPr="006C194F" w14:paraId="3ECC635C" w14:textId="77777777" w:rsidTr="00686DBD">
        <w:tc>
          <w:tcPr>
            <w:tcW w:w="4524" w:type="dxa"/>
          </w:tcPr>
          <w:p w14:paraId="5F307D24" w14:textId="77777777" w:rsidR="009A6849" w:rsidRPr="006C194F" w:rsidRDefault="009A6849"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623DB028" w14:textId="77777777" w:rsidR="009A6849" w:rsidRPr="006C194F" w:rsidRDefault="009A6849" w:rsidP="00165BF0">
            <w:pPr>
              <w:pStyle w:val="31"/>
              <w:shd w:val="clear" w:color="auto" w:fill="auto"/>
              <w:spacing w:after="0" w:line="240" w:lineRule="auto"/>
              <w:ind w:firstLine="0"/>
              <w:jc w:val="center"/>
              <w:rPr>
                <w:rStyle w:val="21"/>
                <w:color w:val="auto"/>
                <w:sz w:val="24"/>
                <w:szCs w:val="24"/>
              </w:rPr>
            </w:pPr>
            <w:r w:rsidRPr="006C194F">
              <w:rPr>
                <w:rStyle w:val="21"/>
                <w:color w:val="auto"/>
                <w:sz w:val="24"/>
                <w:szCs w:val="24"/>
              </w:rPr>
              <w:t xml:space="preserve">пункт 11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739BE5D0" w14:textId="77777777" w:rsidR="009A6849" w:rsidRPr="006C194F" w:rsidRDefault="00C250EC" w:rsidP="00BF358C">
            <w:pPr>
              <w:pStyle w:val="31"/>
              <w:shd w:val="clear" w:color="auto" w:fill="auto"/>
              <w:spacing w:after="0" w:line="240" w:lineRule="auto"/>
              <w:ind w:firstLine="0"/>
              <w:jc w:val="center"/>
              <w:rPr>
                <w:rStyle w:val="21"/>
                <w:color w:val="auto"/>
                <w:sz w:val="24"/>
                <w:szCs w:val="24"/>
              </w:rPr>
            </w:pPr>
            <w:r w:rsidRPr="006C194F">
              <w:rPr>
                <w:sz w:val="24"/>
                <w:szCs w:val="24"/>
              </w:rPr>
              <w:t xml:space="preserve">11) </w:t>
            </w:r>
            <w:r w:rsidR="009A6849" w:rsidRPr="006C194F">
              <w:rPr>
                <w:sz w:val="24"/>
                <w:szCs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w:t>
            </w:r>
            <w:r w:rsidR="00BF358C" w:rsidRPr="006C194F">
              <w:rPr>
                <w:sz w:val="24"/>
                <w:szCs w:val="24"/>
              </w:rPr>
              <w:t>Удмуртской Республики</w:t>
            </w:r>
            <w:r w:rsidR="009A6849" w:rsidRPr="006C194F">
              <w:rPr>
                <w:sz w:val="24"/>
                <w:szCs w:val="24"/>
              </w:rPr>
              <w:t>),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tc>
      </w:tr>
    </w:tbl>
    <w:p w14:paraId="420C9192" w14:textId="77777777" w:rsidR="0015696B" w:rsidRPr="006C194F" w:rsidRDefault="0015696B" w:rsidP="00165BF0">
      <w:pPr>
        <w:pStyle w:val="31"/>
        <w:shd w:val="clear" w:color="auto" w:fill="auto"/>
        <w:tabs>
          <w:tab w:val="left" w:pos="815"/>
        </w:tabs>
        <w:spacing w:after="0" w:line="240" w:lineRule="auto"/>
        <w:ind w:right="102" w:firstLine="0"/>
        <w:jc w:val="center"/>
        <w:rPr>
          <w:b/>
          <w:sz w:val="24"/>
          <w:szCs w:val="24"/>
        </w:rPr>
      </w:pPr>
    </w:p>
    <w:p w14:paraId="77395D03" w14:textId="77777777" w:rsidR="009A6849" w:rsidRPr="006C194F" w:rsidRDefault="00250502" w:rsidP="00165BF0">
      <w:pPr>
        <w:pStyle w:val="31"/>
        <w:shd w:val="clear" w:color="auto" w:fill="auto"/>
        <w:tabs>
          <w:tab w:val="left" w:pos="815"/>
        </w:tabs>
        <w:spacing w:after="0" w:line="240" w:lineRule="auto"/>
        <w:ind w:right="102" w:firstLine="0"/>
        <w:jc w:val="center"/>
        <w:rPr>
          <w:b/>
          <w:sz w:val="24"/>
          <w:szCs w:val="24"/>
        </w:rPr>
      </w:pPr>
      <w:r w:rsidRPr="006C194F">
        <w:rPr>
          <w:b/>
          <w:sz w:val="24"/>
          <w:szCs w:val="24"/>
        </w:rPr>
        <w:tab/>
      </w:r>
      <w:r w:rsidR="009A6849" w:rsidRPr="006C194F">
        <w:rPr>
          <w:b/>
          <w:sz w:val="24"/>
          <w:szCs w:val="24"/>
        </w:rPr>
        <w:t>3.1.4.Виды объектов местного значения муниципального района в области здравоохранения</w:t>
      </w:r>
    </w:p>
    <w:p w14:paraId="6EB22729" w14:textId="77777777" w:rsidR="00250502" w:rsidRPr="006C194F" w:rsidRDefault="00250502" w:rsidP="00165BF0">
      <w:pPr>
        <w:pStyle w:val="31"/>
        <w:shd w:val="clear" w:color="auto" w:fill="auto"/>
        <w:tabs>
          <w:tab w:val="left" w:pos="815"/>
        </w:tabs>
        <w:spacing w:after="0" w:line="240" w:lineRule="auto"/>
        <w:ind w:right="102" w:firstLine="0"/>
        <w:jc w:val="center"/>
        <w:rPr>
          <w:b/>
          <w:sz w:val="24"/>
          <w:szCs w:val="24"/>
        </w:rPr>
      </w:pPr>
    </w:p>
    <w:tbl>
      <w:tblPr>
        <w:tblStyle w:val="af3"/>
        <w:tblW w:w="0" w:type="auto"/>
        <w:tblInd w:w="120" w:type="dxa"/>
        <w:tblLook w:val="04A0" w:firstRow="1" w:lastRow="0" w:firstColumn="1" w:lastColumn="0" w:noHBand="0" w:noVBand="1"/>
      </w:tblPr>
      <w:tblGrid>
        <w:gridCol w:w="4524"/>
        <w:gridCol w:w="4820"/>
      </w:tblGrid>
      <w:tr w:rsidR="009A6849" w:rsidRPr="006C194F" w14:paraId="40CCF1A5" w14:textId="77777777" w:rsidTr="00686DBD">
        <w:tc>
          <w:tcPr>
            <w:tcW w:w="4524" w:type="dxa"/>
          </w:tcPr>
          <w:p w14:paraId="43953F76" w14:textId="77777777" w:rsidR="009A6849" w:rsidRPr="006C194F" w:rsidRDefault="009A6849"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4FB07D8A" w14:textId="77777777" w:rsidR="009A6849"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 xml:space="preserve">Здание медицинских пунктов и </w:t>
            </w:r>
            <w:proofErr w:type="gramStart"/>
            <w:r w:rsidRPr="006C194F">
              <w:rPr>
                <w:rStyle w:val="21"/>
                <w:color w:val="auto"/>
                <w:sz w:val="24"/>
                <w:szCs w:val="24"/>
              </w:rPr>
              <w:t>аналогичные объекты</w:t>
            </w:r>
            <w:proofErr w:type="gramEnd"/>
            <w:r w:rsidRPr="006C194F">
              <w:rPr>
                <w:rStyle w:val="21"/>
                <w:color w:val="auto"/>
                <w:sz w:val="24"/>
                <w:szCs w:val="24"/>
              </w:rPr>
              <w:t xml:space="preserve"> предназначенные для исполнения полномочий</w:t>
            </w:r>
          </w:p>
        </w:tc>
      </w:tr>
      <w:tr w:rsidR="009A6849" w:rsidRPr="006C194F" w14:paraId="2BE0CB4E" w14:textId="77777777" w:rsidTr="00686DBD">
        <w:tc>
          <w:tcPr>
            <w:tcW w:w="4524" w:type="dxa"/>
          </w:tcPr>
          <w:p w14:paraId="115F30F8" w14:textId="77777777" w:rsidR="009A6849" w:rsidRPr="006C194F" w:rsidRDefault="009A6849"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0BE64E66" w14:textId="77777777" w:rsidR="00C250EC" w:rsidRPr="006C194F" w:rsidRDefault="009A6849" w:rsidP="00165BF0">
            <w:pPr>
              <w:pStyle w:val="31"/>
              <w:shd w:val="clear" w:color="auto" w:fill="auto"/>
              <w:spacing w:after="0" w:line="240" w:lineRule="auto"/>
              <w:ind w:firstLine="0"/>
              <w:jc w:val="center"/>
              <w:rPr>
                <w:rStyle w:val="21"/>
                <w:color w:val="auto"/>
                <w:sz w:val="24"/>
                <w:szCs w:val="24"/>
              </w:rPr>
            </w:pPr>
            <w:r w:rsidRPr="006C194F">
              <w:rPr>
                <w:rStyle w:val="21"/>
                <w:color w:val="auto"/>
                <w:sz w:val="24"/>
                <w:szCs w:val="24"/>
              </w:rPr>
              <w:t>пункт 1</w:t>
            </w:r>
            <w:r w:rsidR="00EA1AE1" w:rsidRPr="006C194F">
              <w:rPr>
                <w:rStyle w:val="21"/>
                <w:color w:val="auto"/>
                <w:sz w:val="24"/>
                <w:szCs w:val="24"/>
              </w:rPr>
              <w:t>2</w:t>
            </w:r>
            <w:r w:rsidRPr="006C194F">
              <w:rPr>
                <w:rStyle w:val="21"/>
                <w:color w:val="auto"/>
                <w:sz w:val="24"/>
                <w:szCs w:val="24"/>
              </w:rPr>
              <w:t xml:space="preserve">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1D5A4A4A" w14:textId="77777777" w:rsidR="009A6849" w:rsidRPr="006C194F" w:rsidRDefault="009A6849" w:rsidP="00165BF0">
            <w:pPr>
              <w:pStyle w:val="31"/>
              <w:shd w:val="clear" w:color="auto" w:fill="auto"/>
              <w:spacing w:after="0" w:line="240" w:lineRule="auto"/>
              <w:ind w:firstLine="0"/>
              <w:jc w:val="center"/>
              <w:rPr>
                <w:rStyle w:val="21"/>
                <w:color w:val="auto"/>
                <w:sz w:val="24"/>
                <w:szCs w:val="24"/>
              </w:rPr>
            </w:pPr>
            <w:r w:rsidRPr="006C194F">
              <w:rPr>
                <w:sz w:val="24"/>
                <w:szCs w:val="24"/>
              </w:rPr>
              <w:t>1</w:t>
            </w:r>
            <w:r w:rsidR="00EA1AE1" w:rsidRPr="006C194F">
              <w:rPr>
                <w:sz w:val="24"/>
                <w:szCs w:val="24"/>
              </w:rPr>
              <w:t>2</w:t>
            </w:r>
            <w:r w:rsidRPr="006C194F">
              <w:rPr>
                <w:sz w:val="24"/>
                <w:szCs w:val="24"/>
              </w:rPr>
              <w:t xml:space="preserve">) </w:t>
            </w:r>
            <w:r w:rsidR="00EA1AE1" w:rsidRPr="006C194F">
              <w:rPr>
                <w:sz w:val="24"/>
                <w:szCs w:val="24"/>
              </w:rPr>
              <w:t xml:space="preserve">создание условий для оказания медицинской помощи населению на территории муниципального района (за исключением территорий поселений, </w:t>
            </w:r>
            <w:r w:rsidR="00EA1AE1" w:rsidRPr="006C194F">
              <w:rPr>
                <w:sz w:val="24"/>
                <w:szCs w:val="24"/>
              </w:rPr>
              <w:lastRenderedPageBreak/>
              <w:t xml:space="preserve">включенных в утвержденный Правительством Российской Федерации </w:t>
            </w:r>
            <w:hyperlink r:id="rId11" w:history="1">
              <w:r w:rsidR="00EA1AE1" w:rsidRPr="006C194F">
                <w:rPr>
                  <w:sz w:val="24"/>
                  <w:szCs w:val="24"/>
                </w:rPr>
                <w:t>перечень</w:t>
              </w:r>
            </w:hyperlink>
            <w:r w:rsidR="00EA1AE1" w:rsidRPr="006C194F">
              <w:rPr>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00EA1AE1" w:rsidRPr="006C194F">
                <w:rPr>
                  <w:sz w:val="24"/>
                  <w:szCs w:val="24"/>
                </w:rPr>
                <w:t>органу</w:t>
              </w:r>
            </w:hyperlink>
            <w:r w:rsidR="00EA1AE1" w:rsidRPr="006C194F">
              <w:rPr>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tc>
      </w:tr>
    </w:tbl>
    <w:p w14:paraId="69E441AE" w14:textId="77777777" w:rsidR="00EA1AE1" w:rsidRPr="006C194F" w:rsidRDefault="00EA1AE1" w:rsidP="00165BF0">
      <w:pPr>
        <w:pStyle w:val="31"/>
        <w:shd w:val="clear" w:color="auto" w:fill="auto"/>
        <w:tabs>
          <w:tab w:val="left" w:pos="815"/>
        </w:tabs>
        <w:spacing w:after="0" w:line="240" w:lineRule="auto"/>
        <w:ind w:right="100" w:firstLine="0"/>
        <w:jc w:val="center"/>
        <w:rPr>
          <w:b/>
          <w:sz w:val="24"/>
          <w:szCs w:val="24"/>
        </w:rPr>
      </w:pPr>
    </w:p>
    <w:p w14:paraId="74B8A1F3" w14:textId="77777777" w:rsidR="00EA1AE1" w:rsidRPr="006C194F" w:rsidRDefault="00250502" w:rsidP="00165BF0">
      <w:pPr>
        <w:pStyle w:val="31"/>
        <w:shd w:val="clear" w:color="auto" w:fill="auto"/>
        <w:tabs>
          <w:tab w:val="left" w:pos="815"/>
        </w:tabs>
        <w:spacing w:after="0" w:line="240" w:lineRule="auto"/>
        <w:ind w:right="100" w:firstLine="0"/>
        <w:jc w:val="center"/>
        <w:rPr>
          <w:b/>
          <w:sz w:val="24"/>
          <w:szCs w:val="24"/>
        </w:rPr>
      </w:pPr>
      <w:r w:rsidRPr="006C194F">
        <w:rPr>
          <w:b/>
          <w:sz w:val="24"/>
          <w:szCs w:val="24"/>
        </w:rPr>
        <w:tab/>
      </w:r>
      <w:r w:rsidR="00EA1AE1" w:rsidRPr="006C194F">
        <w:rPr>
          <w:b/>
          <w:sz w:val="24"/>
          <w:szCs w:val="24"/>
        </w:rPr>
        <w:t>3.1.5.Виды объектов местного значения муниципального района в области физической культуры и массового спорта</w:t>
      </w:r>
    </w:p>
    <w:p w14:paraId="6A29DD23" w14:textId="77777777" w:rsidR="00EA1AE1" w:rsidRPr="006C194F" w:rsidRDefault="00EA1AE1" w:rsidP="00165BF0">
      <w:pPr>
        <w:pStyle w:val="31"/>
        <w:shd w:val="clear" w:color="auto" w:fill="auto"/>
        <w:tabs>
          <w:tab w:val="left" w:pos="851"/>
        </w:tabs>
        <w:spacing w:after="0" w:line="240" w:lineRule="auto"/>
        <w:ind w:right="40" w:firstLine="0"/>
        <w:jc w:val="both"/>
        <w:rPr>
          <w:sz w:val="24"/>
          <w:szCs w:val="24"/>
        </w:rPr>
      </w:pPr>
    </w:p>
    <w:p w14:paraId="63157D47" w14:textId="77777777" w:rsidR="00EA1AE1" w:rsidRPr="006C194F" w:rsidRDefault="00EA1AE1" w:rsidP="00165BF0">
      <w:pPr>
        <w:pStyle w:val="31"/>
        <w:shd w:val="clear" w:color="auto" w:fill="auto"/>
        <w:tabs>
          <w:tab w:val="left" w:pos="851"/>
        </w:tabs>
        <w:spacing w:after="0" w:line="240" w:lineRule="auto"/>
        <w:ind w:right="40" w:firstLine="0"/>
        <w:jc w:val="center"/>
        <w:rPr>
          <w:b/>
          <w:sz w:val="24"/>
          <w:szCs w:val="24"/>
        </w:rPr>
      </w:pPr>
      <w:r w:rsidRPr="006C194F">
        <w:rPr>
          <w:b/>
          <w:sz w:val="24"/>
          <w:szCs w:val="24"/>
        </w:rPr>
        <w:t>3.1.5.1.Объекты, обеспечивающие условия для развития на территории муниципального района физической культуры и массового спорта, организации проведения официальных физкультурно</w:t>
      </w:r>
      <w:r w:rsidRPr="006C194F">
        <w:rPr>
          <w:b/>
          <w:sz w:val="24"/>
          <w:szCs w:val="24"/>
        </w:rPr>
        <w:softHyphen/>
      </w:r>
      <w:r w:rsidR="00250502" w:rsidRPr="006C194F">
        <w:rPr>
          <w:b/>
          <w:sz w:val="24"/>
          <w:szCs w:val="24"/>
        </w:rPr>
        <w:t>-</w:t>
      </w:r>
      <w:r w:rsidRPr="006C194F">
        <w:rPr>
          <w:b/>
          <w:sz w:val="24"/>
          <w:szCs w:val="24"/>
        </w:rPr>
        <w:t>оздоровительных и спортивных мероприятий муниципального района</w:t>
      </w:r>
    </w:p>
    <w:tbl>
      <w:tblPr>
        <w:tblStyle w:val="af3"/>
        <w:tblW w:w="0" w:type="auto"/>
        <w:tblInd w:w="120" w:type="dxa"/>
        <w:tblLook w:val="04A0" w:firstRow="1" w:lastRow="0" w:firstColumn="1" w:lastColumn="0" w:noHBand="0" w:noVBand="1"/>
      </w:tblPr>
      <w:tblGrid>
        <w:gridCol w:w="4524"/>
        <w:gridCol w:w="4820"/>
      </w:tblGrid>
      <w:tr w:rsidR="00EA1AE1" w:rsidRPr="006C194F" w14:paraId="7C405C27" w14:textId="77777777" w:rsidTr="00686DBD">
        <w:tc>
          <w:tcPr>
            <w:tcW w:w="4524" w:type="dxa"/>
          </w:tcPr>
          <w:p w14:paraId="4A73E668" w14:textId="77777777" w:rsidR="00EA1AE1"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5B5B06E9" w14:textId="77777777" w:rsidR="00EA1AE1" w:rsidRPr="006C194F" w:rsidRDefault="00EA1AE1" w:rsidP="00165BF0">
            <w:pPr>
              <w:pStyle w:val="31"/>
              <w:shd w:val="clear" w:color="auto" w:fill="auto"/>
              <w:spacing w:after="0" w:line="240" w:lineRule="auto"/>
              <w:ind w:right="40" w:firstLine="0"/>
              <w:jc w:val="center"/>
              <w:rPr>
                <w:rStyle w:val="12"/>
                <w:color w:val="auto"/>
                <w:sz w:val="24"/>
                <w:szCs w:val="24"/>
                <w:u w:val="none"/>
              </w:rPr>
            </w:pPr>
            <w:r w:rsidRPr="006C194F">
              <w:rPr>
                <w:sz w:val="24"/>
                <w:szCs w:val="24"/>
              </w:rPr>
              <w:t xml:space="preserve">Дома спорта, бассейны, спортивные </w:t>
            </w:r>
            <w:r w:rsidRPr="006C194F">
              <w:rPr>
                <w:rStyle w:val="12"/>
                <w:color w:val="auto"/>
                <w:sz w:val="24"/>
                <w:szCs w:val="24"/>
                <w:u w:val="none"/>
              </w:rPr>
              <w:t xml:space="preserve">центры, спортивные площадки местного значения </w:t>
            </w:r>
          </w:p>
          <w:p w14:paraId="4E24FE66" w14:textId="77777777" w:rsidR="00EA1AE1"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спортивные трассы и аналогичные объекты</w:t>
            </w:r>
          </w:p>
        </w:tc>
      </w:tr>
      <w:tr w:rsidR="00EA1AE1" w:rsidRPr="006C194F" w14:paraId="1B6F1014" w14:textId="77777777" w:rsidTr="00686DBD">
        <w:tc>
          <w:tcPr>
            <w:tcW w:w="4524" w:type="dxa"/>
          </w:tcPr>
          <w:p w14:paraId="4C1C40D9" w14:textId="77777777" w:rsidR="00EA1AE1" w:rsidRPr="006C194F" w:rsidRDefault="00EA1AE1"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72F0A842" w14:textId="77777777" w:rsidR="00EA1AE1" w:rsidRPr="006C194F" w:rsidRDefault="00EA1AE1"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26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1573ED9B" w14:textId="77777777" w:rsidR="00EA1AE1" w:rsidRPr="006C194F" w:rsidRDefault="00EA1AE1" w:rsidP="00165BF0">
            <w:pPr>
              <w:widowControl w:val="0"/>
              <w:autoSpaceDE w:val="0"/>
              <w:autoSpaceDN w:val="0"/>
              <w:adjustRightInd w:val="0"/>
              <w:ind w:firstLine="540"/>
              <w:jc w:val="center"/>
              <w:rPr>
                <w:rStyle w:val="21"/>
                <w:rFonts w:eastAsiaTheme="minorHAnsi"/>
                <w:color w:val="auto"/>
                <w:sz w:val="24"/>
                <w:szCs w:val="24"/>
              </w:rPr>
            </w:pPr>
            <w:r w:rsidRPr="006C194F">
              <w:rPr>
                <w:rFonts w:ascii="Times New Roman" w:hAnsi="Times New Roman" w:cs="Times New Roman"/>
                <w:sz w:val="24"/>
                <w:szCs w:val="24"/>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tc>
      </w:tr>
    </w:tbl>
    <w:p w14:paraId="0EC88EA9" w14:textId="77777777" w:rsidR="0015696B" w:rsidRPr="006C194F" w:rsidRDefault="0015696B" w:rsidP="00165BF0">
      <w:pPr>
        <w:pStyle w:val="31"/>
        <w:shd w:val="clear" w:color="auto" w:fill="auto"/>
        <w:tabs>
          <w:tab w:val="left" w:pos="795"/>
        </w:tabs>
        <w:spacing w:after="0" w:line="240" w:lineRule="auto"/>
        <w:ind w:firstLine="0"/>
        <w:jc w:val="center"/>
        <w:rPr>
          <w:b/>
          <w:sz w:val="24"/>
          <w:szCs w:val="24"/>
        </w:rPr>
      </w:pPr>
    </w:p>
    <w:p w14:paraId="3F159022" w14:textId="77777777" w:rsidR="00E6497C" w:rsidRPr="006C194F" w:rsidRDefault="00EA1AE1" w:rsidP="00E6497C">
      <w:pPr>
        <w:spacing w:after="0" w:line="240" w:lineRule="auto"/>
        <w:ind w:firstLine="708"/>
        <w:jc w:val="center"/>
        <w:rPr>
          <w:rFonts w:ascii="Times New Roman" w:hAnsi="Times New Roman" w:cs="Times New Roman"/>
          <w:b/>
          <w:bCs/>
          <w:sz w:val="24"/>
          <w:szCs w:val="24"/>
          <w:lang w:eastAsia="ru-RU"/>
        </w:rPr>
      </w:pPr>
      <w:r w:rsidRPr="006C194F">
        <w:rPr>
          <w:rFonts w:ascii="Times New Roman" w:hAnsi="Times New Roman" w:cs="Times New Roman"/>
          <w:b/>
          <w:sz w:val="24"/>
          <w:szCs w:val="24"/>
        </w:rPr>
        <w:t xml:space="preserve">3.1.6.Виды объектов местного значения муниципального района </w:t>
      </w:r>
      <w:r w:rsidR="00E6497C" w:rsidRPr="006C194F">
        <w:rPr>
          <w:rFonts w:ascii="Times New Roman" w:hAnsi="Times New Roman" w:cs="Times New Roman"/>
          <w:b/>
          <w:bCs/>
          <w:sz w:val="24"/>
          <w:szCs w:val="24"/>
          <w:lang w:eastAsia="ru-RU"/>
        </w:rPr>
        <w:t xml:space="preserve">в области сбора (в том числе раздельного сбора), транспортировании,  обработки, утилизации, обезвреживании, захоронении твердых коммунальных отходов </w:t>
      </w:r>
      <w:r w:rsidR="00E6497C" w:rsidRPr="006C194F">
        <w:rPr>
          <w:rFonts w:ascii="Times New Roman" w:hAnsi="Times New Roman" w:cs="Times New Roman"/>
          <w:b/>
          <w:sz w:val="24"/>
          <w:szCs w:val="24"/>
        </w:rPr>
        <w:t>(контейнерные площадки);</w:t>
      </w:r>
    </w:p>
    <w:p w14:paraId="39473EAB" w14:textId="77777777" w:rsidR="0015696B" w:rsidRPr="006C194F" w:rsidRDefault="0015696B" w:rsidP="00165BF0">
      <w:pPr>
        <w:pStyle w:val="31"/>
        <w:shd w:val="clear" w:color="auto" w:fill="auto"/>
        <w:tabs>
          <w:tab w:val="left" w:pos="795"/>
        </w:tabs>
        <w:spacing w:after="0" w:line="240" w:lineRule="auto"/>
        <w:ind w:firstLine="0"/>
        <w:jc w:val="center"/>
        <w:rPr>
          <w:b/>
          <w:sz w:val="24"/>
          <w:szCs w:val="24"/>
        </w:rPr>
      </w:pPr>
    </w:p>
    <w:tbl>
      <w:tblPr>
        <w:tblStyle w:val="af3"/>
        <w:tblW w:w="0" w:type="auto"/>
        <w:tblInd w:w="120" w:type="dxa"/>
        <w:tblLook w:val="04A0" w:firstRow="1" w:lastRow="0" w:firstColumn="1" w:lastColumn="0" w:noHBand="0" w:noVBand="1"/>
      </w:tblPr>
      <w:tblGrid>
        <w:gridCol w:w="4524"/>
        <w:gridCol w:w="4820"/>
      </w:tblGrid>
      <w:tr w:rsidR="00EA1AE1" w:rsidRPr="006C194F" w14:paraId="5FA8152D" w14:textId="77777777" w:rsidTr="00686DBD">
        <w:tc>
          <w:tcPr>
            <w:tcW w:w="4524" w:type="dxa"/>
          </w:tcPr>
          <w:p w14:paraId="7D3C098C" w14:textId="77777777" w:rsidR="00EA1AE1"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0347417D" w14:textId="77777777" w:rsidR="00EA1AE1" w:rsidRPr="006C194F" w:rsidRDefault="009541FC" w:rsidP="00BF358C">
            <w:pPr>
              <w:pStyle w:val="31"/>
              <w:shd w:val="clear" w:color="auto" w:fill="auto"/>
              <w:spacing w:after="0" w:line="240" w:lineRule="auto"/>
              <w:ind w:right="40" w:firstLine="0"/>
              <w:jc w:val="center"/>
              <w:rPr>
                <w:sz w:val="24"/>
                <w:szCs w:val="24"/>
              </w:rPr>
            </w:pPr>
            <w:r w:rsidRPr="006C194F">
              <w:rPr>
                <w:rStyle w:val="21"/>
                <w:color w:val="auto"/>
                <w:sz w:val="24"/>
                <w:szCs w:val="24"/>
              </w:rPr>
              <w:t xml:space="preserve">Здания и сооружения (комплексы) по </w:t>
            </w:r>
            <w:proofErr w:type="gramStart"/>
            <w:r w:rsidR="00BF358C" w:rsidRPr="006C194F">
              <w:rPr>
                <w:rStyle w:val="21"/>
                <w:color w:val="auto"/>
                <w:sz w:val="24"/>
                <w:szCs w:val="24"/>
              </w:rPr>
              <w:t>сбору(</w:t>
            </w:r>
            <w:proofErr w:type="gramEnd"/>
            <w:r w:rsidR="00BF358C" w:rsidRPr="006C194F">
              <w:rPr>
                <w:rStyle w:val="21"/>
                <w:color w:val="auto"/>
                <w:sz w:val="24"/>
                <w:szCs w:val="24"/>
              </w:rPr>
              <w:t xml:space="preserve">в том числе раздельному сбору), транспортированию, обработке, утилизации, обезвреживанию, захоронению твердых коммунальных отходов или аналогичные объекты  </w:t>
            </w:r>
          </w:p>
        </w:tc>
      </w:tr>
      <w:tr w:rsidR="00EA1AE1" w:rsidRPr="006C194F" w14:paraId="7F87A635" w14:textId="77777777" w:rsidTr="00686DBD">
        <w:tc>
          <w:tcPr>
            <w:tcW w:w="4524" w:type="dxa"/>
          </w:tcPr>
          <w:p w14:paraId="4E41451A" w14:textId="77777777" w:rsidR="00EA1AE1" w:rsidRPr="006C194F" w:rsidRDefault="00EA1AE1"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3904DA8D" w14:textId="77777777" w:rsidR="00EA1AE1" w:rsidRPr="006C194F" w:rsidRDefault="00EA1AE1"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w:t>
            </w:r>
            <w:r w:rsidR="009541FC" w:rsidRPr="006C194F">
              <w:rPr>
                <w:rStyle w:val="21"/>
                <w:color w:val="auto"/>
                <w:sz w:val="24"/>
                <w:szCs w:val="24"/>
              </w:rPr>
              <w:t>14</w:t>
            </w:r>
            <w:r w:rsidRPr="006C194F">
              <w:rPr>
                <w:rStyle w:val="21"/>
                <w:color w:val="auto"/>
                <w:sz w:val="24"/>
                <w:szCs w:val="24"/>
              </w:rPr>
              <w:t xml:space="preserve">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0A41207A" w14:textId="77777777" w:rsidR="00EA1AE1" w:rsidRPr="006C194F" w:rsidRDefault="009541FC" w:rsidP="00BF358C">
            <w:pPr>
              <w:widowControl w:val="0"/>
              <w:autoSpaceDE w:val="0"/>
              <w:autoSpaceDN w:val="0"/>
              <w:adjustRightInd w:val="0"/>
              <w:jc w:val="center"/>
              <w:rPr>
                <w:rStyle w:val="21"/>
                <w:rFonts w:eastAsiaTheme="minorHAnsi"/>
                <w:color w:val="auto"/>
                <w:sz w:val="24"/>
                <w:szCs w:val="24"/>
              </w:rPr>
            </w:pPr>
            <w:r w:rsidRPr="006C194F">
              <w:rPr>
                <w:rFonts w:ascii="Times New Roman" w:hAnsi="Times New Roman" w:cs="Times New Roman"/>
                <w:sz w:val="24"/>
                <w:szCs w:val="24"/>
              </w:rPr>
              <w:t xml:space="preserve">14) </w:t>
            </w:r>
            <w:r w:rsidR="00BF358C" w:rsidRPr="006C194F">
              <w:rPr>
                <w:rFonts w:ascii="Times New Roman" w:hAnsi="Times New Roman" w:cs="Times New Roman"/>
                <w:sz w:val="24"/>
                <w:szCs w:val="24"/>
              </w:rPr>
              <w:t xml:space="preserve">участие в </w:t>
            </w:r>
            <w:r w:rsidRPr="006C194F">
              <w:rPr>
                <w:rFonts w:ascii="Times New Roman" w:hAnsi="Times New Roman" w:cs="Times New Roman"/>
                <w:sz w:val="24"/>
                <w:szCs w:val="24"/>
              </w:rPr>
              <w:t>организаци</w:t>
            </w:r>
            <w:r w:rsidR="00BF358C" w:rsidRPr="006C194F">
              <w:rPr>
                <w:rFonts w:ascii="Times New Roman" w:hAnsi="Times New Roman" w:cs="Times New Roman"/>
                <w:sz w:val="24"/>
                <w:szCs w:val="24"/>
              </w:rPr>
              <w:t xml:space="preserve">и деятельности по сбору (в том числе раздельному сбору), транспортированию, обработке, утилизации, обезвреживанию, захоронению коммунальных </w:t>
            </w:r>
            <w:r w:rsidRPr="006C194F">
              <w:rPr>
                <w:rFonts w:ascii="Times New Roman" w:hAnsi="Times New Roman" w:cs="Times New Roman"/>
                <w:sz w:val="24"/>
                <w:szCs w:val="24"/>
              </w:rPr>
              <w:t xml:space="preserve"> отходов;</w:t>
            </w:r>
          </w:p>
        </w:tc>
      </w:tr>
    </w:tbl>
    <w:p w14:paraId="120040CF" w14:textId="77777777" w:rsidR="009541FC" w:rsidRPr="006C194F" w:rsidRDefault="009541FC" w:rsidP="00165BF0">
      <w:pPr>
        <w:pStyle w:val="31"/>
        <w:shd w:val="clear" w:color="auto" w:fill="auto"/>
        <w:tabs>
          <w:tab w:val="left" w:pos="795"/>
        </w:tabs>
        <w:spacing w:after="0" w:line="240" w:lineRule="auto"/>
        <w:ind w:right="79" w:firstLine="0"/>
        <w:jc w:val="center"/>
        <w:rPr>
          <w:b/>
          <w:sz w:val="24"/>
          <w:szCs w:val="24"/>
        </w:rPr>
      </w:pPr>
    </w:p>
    <w:p w14:paraId="2EC2FAED" w14:textId="77777777" w:rsidR="009541FC" w:rsidRPr="006C194F" w:rsidRDefault="009541FC" w:rsidP="00165BF0">
      <w:pPr>
        <w:pStyle w:val="31"/>
        <w:shd w:val="clear" w:color="auto" w:fill="auto"/>
        <w:tabs>
          <w:tab w:val="left" w:pos="795"/>
        </w:tabs>
        <w:spacing w:after="0" w:line="240" w:lineRule="auto"/>
        <w:ind w:right="79" w:firstLine="0"/>
        <w:jc w:val="center"/>
        <w:rPr>
          <w:b/>
          <w:sz w:val="24"/>
          <w:szCs w:val="24"/>
        </w:rPr>
      </w:pPr>
      <w:r w:rsidRPr="006C194F">
        <w:rPr>
          <w:b/>
          <w:sz w:val="24"/>
          <w:szCs w:val="24"/>
        </w:rPr>
        <w:t xml:space="preserve">3.1.7. Виды объектов местного значения муниципального района в иных областях в связи с решением вопросов местного значения </w:t>
      </w:r>
      <w:r w:rsidR="00BA4F69" w:rsidRPr="006C194F">
        <w:rPr>
          <w:b/>
          <w:sz w:val="24"/>
          <w:szCs w:val="24"/>
        </w:rPr>
        <w:t>района</w:t>
      </w:r>
    </w:p>
    <w:p w14:paraId="092112A5" w14:textId="77777777" w:rsidR="009541FC" w:rsidRPr="006C194F" w:rsidRDefault="009541FC" w:rsidP="00165BF0">
      <w:pPr>
        <w:pStyle w:val="31"/>
        <w:shd w:val="clear" w:color="auto" w:fill="auto"/>
        <w:tabs>
          <w:tab w:val="left" w:pos="795"/>
        </w:tabs>
        <w:spacing w:after="0" w:line="240" w:lineRule="auto"/>
        <w:ind w:right="79" w:firstLine="0"/>
        <w:jc w:val="center"/>
        <w:rPr>
          <w:b/>
          <w:sz w:val="24"/>
          <w:szCs w:val="24"/>
        </w:rPr>
      </w:pPr>
    </w:p>
    <w:p w14:paraId="54D4EE6D" w14:textId="77777777" w:rsidR="009541FC" w:rsidRPr="006C194F" w:rsidRDefault="009541FC" w:rsidP="00165BF0">
      <w:pPr>
        <w:pStyle w:val="31"/>
        <w:shd w:val="clear" w:color="auto" w:fill="auto"/>
        <w:tabs>
          <w:tab w:val="left" w:pos="795"/>
        </w:tabs>
        <w:spacing w:after="0" w:line="240" w:lineRule="auto"/>
        <w:ind w:right="79" w:firstLine="0"/>
        <w:jc w:val="center"/>
        <w:rPr>
          <w:b/>
          <w:sz w:val="24"/>
          <w:szCs w:val="24"/>
        </w:rPr>
      </w:pPr>
      <w:r w:rsidRPr="006C194F">
        <w:rPr>
          <w:b/>
          <w:sz w:val="24"/>
          <w:szCs w:val="24"/>
        </w:rPr>
        <w:t xml:space="preserve">3.1.7.1. Объекты, которые в соответствии с Федеральным законом от 6 октября 2003 года </w:t>
      </w:r>
      <w:r w:rsidRPr="006C194F">
        <w:rPr>
          <w:b/>
          <w:sz w:val="24"/>
          <w:szCs w:val="24"/>
          <w:lang w:val="en-US"/>
        </w:rPr>
        <w:t>N</w:t>
      </w:r>
      <w:r w:rsidRPr="006C194F">
        <w:rPr>
          <w:b/>
          <w:sz w:val="24"/>
          <w:szCs w:val="24"/>
        </w:rPr>
        <w:t xml:space="preserve"> 131-ФЗ ”Об общих принципах организации местного самоуправления в Российской Федерации” могут находиться в собственности муниципального района</w:t>
      </w:r>
    </w:p>
    <w:tbl>
      <w:tblPr>
        <w:tblStyle w:val="af3"/>
        <w:tblW w:w="0" w:type="auto"/>
        <w:tblInd w:w="120" w:type="dxa"/>
        <w:tblLook w:val="04A0" w:firstRow="1" w:lastRow="0" w:firstColumn="1" w:lastColumn="0" w:noHBand="0" w:noVBand="1"/>
      </w:tblPr>
      <w:tblGrid>
        <w:gridCol w:w="4524"/>
        <w:gridCol w:w="4820"/>
      </w:tblGrid>
      <w:tr w:rsidR="00EA1AE1" w:rsidRPr="006C194F" w14:paraId="450D105C" w14:textId="77777777" w:rsidTr="00686DBD">
        <w:tc>
          <w:tcPr>
            <w:tcW w:w="4524" w:type="dxa"/>
          </w:tcPr>
          <w:p w14:paraId="07CBA511" w14:textId="77777777" w:rsidR="00EA1AE1"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2A882C02" w14:textId="77777777" w:rsidR="00EA1AE1" w:rsidRPr="006C194F" w:rsidRDefault="009541FC"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Дом культуры и творчества, включая библиотеку или объект аналогичный такому функциональному назначению</w:t>
            </w:r>
          </w:p>
        </w:tc>
      </w:tr>
      <w:tr w:rsidR="00EA1AE1" w:rsidRPr="006C194F" w14:paraId="42D3D2DF" w14:textId="77777777" w:rsidTr="00686DBD">
        <w:tc>
          <w:tcPr>
            <w:tcW w:w="4524" w:type="dxa"/>
          </w:tcPr>
          <w:p w14:paraId="213965C7" w14:textId="77777777" w:rsidR="00EA1AE1" w:rsidRPr="006C194F" w:rsidRDefault="00EA1AE1"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32023A4B" w14:textId="77777777" w:rsidR="009541FC" w:rsidRPr="006C194F" w:rsidRDefault="009541FC"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пункты 19, 19.1, 19.2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131-ФЗ "Об общих принципах организации местного самоуправления в Российской Федерации":</w:t>
            </w:r>
          </w:p>
          <w:p w14:paraId="1A830F2A" w14:textId="77777777" w:rsidR="009541FC" w:rsidRPr="006C194F" w:rsidRDefault="009541FC"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19) организация библиотечного обслуживания населения </w:t>
            </w:r>
            <w:proofErr w:type="spellStart"/>
            <w:r w:rsidRPr="006C194F">
              <w:rPr>
                <w:rStyle w:val="21"/>
                <w:color w:val="auto"/>
                <w:sz w:val="24"/>
                <w:szCs w:val="24"/>
              </w:rPr>
              <w:t>межпоселенческими</w:t>
            </w:r>
            <w:proofErr w:type="spellEnd"/>
            <w:r w:rsidRPr="006C194F">
              <w:rPr>
                <w:rStyle w:val="21"/>
                <w:color w:val="auto"/>
                <w:sz w:val="24"/>
                <w:szCs w:val="24"/>
              </w:rPr>
              <w:t xml:space="preserve"> библиотеками, комплектование и обеспечение сохранности их библиотечных фондов;</w:t>
            </w:r>
          </w:p>
          <w:p w14:paraId="30E96F69" w14:textId="77777777" w:rsidR="009541FC" w:rsidRPr="006C194F" w:rsidRDefault="009541FC" w:rsidP="00165BF0">
            <w:pPr>
              <w:pStyle w:val="31"/>
              <w:numPr>
                <w:ilvl w:val="1"/>
                <w:numId w:val="33"/>
              </w:numPr>
              <w:shd w:val="clear" w:color="auto" w:fill="auto"/>
              <w:tabs>
                <w:tab w:val="left" w:pos="1104"/>
              </w:tabs>
              <w:spacing w:after="0" w:line="240" w:lineRule="auto"/>
              <w:ind w:left="-108" w:firstLine="708"/>
              <w:jc w:val="center"/>
              <w:rPr>
                <w:sz w:val="24"/>
                <w:szCs w:val="24"/>
              </w:rPr>
            </w:pPr>
            <w:r w:rsidRPr="006C194F">
              <w:rPr>
                <w:rStyle w:val="21"/>
                <w:color w:val="auto"/>
                <w:sz w:val="24"/>
                <w:szCs w:val="24"/>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663EEFB" w14:textId="77777777" w:rsidR="00EA1AE1" w:rsidRPr="006C194F" w:rsidRDefault="009541FC" w:rsidP="00165BF0">
            <w:pPr>
              <w:pStyle w:val="31"/>
              <w:shd w:val="clear" w:color="auto" w:fill="auto"/>
              <w:spacing w:after="0" w:line="240" w:lineRule="auto"/>
              <w:ind w:firstLine="0"/>
              <w:jc w:val="center"/>
              <w:rPr>
                <w:rStyle w:val="21"/>
                <w:color w:val="auto"/>
                <w:sz w:val="24"/>
                <w:szCs w:val="24"/>
              </w:rPr>
            </w:pPr>
            <w:r w:rsidRPr="006C194F">
              <w:rPr>
                <w:rStyle w:val="21"/>
                <w:color w:val="auto"/>
                <w:sz w:val="24"/>
                <w:szCs w:val="24"/>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r>
    </w:tbl>
    <w:p w14:paraId="534D9DFC" w14:textId="77777777" w:rsidR="00EA1AE1" w:rsidRPr="006C194F" w:rsidRDefault="00EA1AE1" w:rsidP="00165BF0">
      <w:pPr>
        <w:autoSpaceDE w:val="0"/>
        <w:autoSpaceDN w:val="0"/>
        <w:adjustRightInd w:val="0"/>
        <w:spacing w:after="0" w:line="240" w:lineRule="auto"/>
        <w:ind w:firstLine="540"/>
        <w:jc w:val="both"/>
        <w:rPr>
          <w:rFonts w:ascii="Times New Roman" w:hAnsi="Times New Roman" w:cs="Times New Roman"/>
          <w:sz w:val="24"/>
          <w:szCs w:val="24"/>
        </w:rPr>
      </w:pPr>
    </w:p>
    <w:tbl>
      <w:tblPr>
        <w:tblStyle w:val="af3"/>
        <w:tblW w:w="0" w:type="auto"/>
        <w:tblInd w:w="120" w:type="dxa"/>
        <w:tblLook w:val="04A0" w:firstRow="1" w:lastRow="0" w:firstColumn="1" w:lastColumn="0" w:noHBand="0" w:noVBand="1"/>
      </w:tblPr>
      <w:tblGrid>
        <w:gridCol w:w="4524"/>
        <w:gridCol w:w="4820"/>
      </w:tblGrid>
      <w:tr w:rsidR="00EA1AE1" w:rsidRPr="006C194F" w14:paraId="1E309ED2" w14:textId="77777777" w:rsidTr="00686DBD">
        <w:tc>
          <w:tcPr>
            <w:tcW w:w="4524" w:type="dxa"/>
          </w:tcPr>
          <w:p w14:paraId="63B2B8BE" w14:textId="77777777" w:rsidR="00EA1AE1" w:rsidRPr="006C194F" w:rsidRDefault="00EA1AE1"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5A6635F3" w14:textId="77777777" w:rsidR="00EA1AE1" w:rsidRPr="006C194F" w:rsidRDefault="009541FC"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Объекты предупреждения и защиты населения от чрезвычайных ситуаций природного и техногенного характера, последствий проявлений терроризма и экстремизма в границах муниципального района</w:t>
            </w:r>
          </w:p>
        </w:tc>
      </w:tr>
      <w:tr w:rsidR="00EA1AE1" w:rsidRPr="006C194F" w14:paraId="041BDD28" w14:textId="77777777" w:rsidTr="00686DBD">
        <w:tc>
          <w:tcPr>
            <w:tcW w:w="4524" w:type="dxa"/>
          </w:tcPr>
          <w:p w14:paraId="4A499536" w14:textId="77777777" w:rsidR="00EA1AE1" w:rsidRPr="006C194F" w:rsidRDefault="00EA1AE1"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03EE17EE" w14:textId="77777777" w:rsidR="009541FC" w:rsidRPr="006C194F" w:rsidRDefault="009541FC" w:rsidP="00165BF0">
            <w:pPr>
              <w:pStyle w:val="31"/>
              <w:shd w:val="clear" w:color="auto" w:fill="auto"/>
              <w:spacing w:after="0" w:line="240" w:lineRule="auto"/>
              <w:ind w:firstLine="0"/>
              <w:jc w:val="center"/>
              <w:rPr>
                <w:sz w:val="24"/>
                <w:szCs w:val="24"/>
              </w:rPr>
            </w:pPr>
            <w:r w:rsidRPr="006C194F">
              <w:rPr>
                <w:rStyle w:val="21"/>
                <w:color w:val="auto"/>
                <w:sz w:val="24"/>
                <w:szCs w:val="24"/>
              </w:rPr>
              <w:t>пункты 6.1, 21 статьи 15</w:t>
            </w:r>
          </w:p>
          <w:p w14:paraId="6018BABC" w14:textId="77777777" w:rsidR="00EA1AE1" w:rsidRPr="006C194F" w:rsidRDefault="009541FC"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 xml:space="preserve">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131-ФЗ "Об общих принципах организации местного</w:t>
            </w:r>
            <w:r w:rsidR="00781F31" w:rsidRPr="006C194F">
              <w:rPr>
                <w:rStyle w:val="21"/>
                <w:color w:val="auto"/>
                <w:sz w:val="24"/>
                <w:szCs w:val="24"/>
              </w:rPr>
              <w:t xml:space="preserve"> самоуправления в Российской Федерации":</w:t>
            </w:r>
          </w:p>
          <w:p w14:paraId="2FC09DC2" w14:textId="77777777" w:rsidR="009541FC" w:rsidRPr="006C194F" w:rsidRDefault="009541FC" w:rsidP="00165BF0">
            <w:pPr>
              <w:pStyle w:val="31"/>
              <w:shd w:val="clear" w:color="auto" w:fill="auto"/>
              <w:spacing w:after="0" w:line="240" w:lineRule="auto"/>
              <w:ind w:right="40" w:firstLine="0"/>
              <w:jc w:val="center"/>
              <w:rPr>
                <w:sz w:val="24"/>
                <w:szCs w:val="24"/>
              </w:rPr>
            </w:pPr>
            <w:r w:rsidRPr="006C194F">
              <w:rPr>
                <w:sz w:val="24"/>
                <w:szCs w:val="24"/>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0B70DEB1" w14:textId="77777777" w:rsidR="00781F31" w:rsidRPr="006C194F" w:rsidRDefault="00781F31" w:rsidP="00165BF0">
            <w:pPr>
              <w:pStyle w:val="31"/>
              <w:shd w:val="clear" w:color="auto" w:fill="auto"/>
              <w:spacing w:after="0" w:line="240" w:lineRule="auto"/>
              <w:ind w:right="40" w:firstLine="0"/>
              <w:jc w:val="center"/>
              <w:rPr>
                <w:rStyle w:val="21"/>
                <w:color w:val="auto"/>
                <w:sz w:val="24"/>
                <w:szCs w:val="24"/>
              </w:rPr>
            </w:pPr>
            <w:r w:rsidRPr="006C194F">
              <w:rPr>
                <w:sz w:val="24"/>
                <w:szCs w:val="24"/>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tc>
      </w:tr>
    </w:tbl>
    <w:p w14:paraId="3C000B7E" w14:textId="77777777" w:rsidR="00C250EC" w:rsidRPr="006C194F" w:rsidRDefault="00C250EC" w:rsidP="00165BF0">
      <w:pPr>
        <w:pStyle w:val="31"/>
        <w:shd w:val="clear" w:color="auto" w:fill="auto"/>
        <w:tabs>
          <w:tab w:val="left" w:pos="0"/>
        </w:tabs>
        <w:spacing w:after="0" w:line="240" w:lineRule="auto"/>
        <w:ind w:right="40" w:firstLine="0"/>
        <w:rPr>
          <w:b/>
          <w:sz w:val="24"/>
          <w:szCs w:val="24"/>
        </w:rPr>
      </w:pPr>
    </w:p>
    <w:p w14:paraId="68C5B0F2" w14:textId="77777777" w:rsidR="00087BC0" w:rsidRPr="006C194F" w:rsidRDefault="00087BC0" w:rsidP="00165BF0">
      <w:pPr>
        <w:pStyle w:val="31"/>
        <w:shd w:val="clear" w:color="auto" w:fill="auto"/>
        <w:tabs>
          <w:tab w:val="left" w:pos="0"/>
        </w:tabs>
        <w:spacing w:after="0" w:line="240" w:lineRule="auto"/>
        <w:ind w:right="40" w:firstLine="0"/>
        <w:jc w:val="center"/>
        <w:rPr>
          <w:b/>
          <w:sz w:val="24"/>
          <w:szCs w:val="24"/>
        </w:rPr>
      </w:pPr>
      <w:r w:rsidRPr="006C194F">
        <w:rPr>
          <w:b/>
          <w:sz w:val="24"/>
          <w:szCs w:val="24"/>
        </w:rPr>
        <w:t>3.1.7.2.  Иные объекты местного значения</w:t>
      </w:r>
    </w:p>
    <w:tbl>
      <w:tblPr>
        <w:tblStyle w:val="af3"/>
        <w:tblW w:w="0" w:type="auto"/>
        <w:tblInd w:w="120" w:type="dxa"/>
        <w:tblLook w:val="04A0" w:firstRow="1" w:lastRow="0" w:firstColumn="1" w:lastColumn="0" w:noHBand="0" w:noVBand="1"/>
      </w:tblPr>
      <w:tblGrid>
        <w:gridCol w:w="4524"/>
        <w:gridCol w:w="4820"/>
      </w:tblGrid>
      <w:tr w:rsidR="00087BC0" w:rsidRPr="006C194F" w14:paraId="4D15C5B8" w14:textId="77777777" w:rsidTr="00686DBD">
        <w:tc>
          <w:tcPr>
            <w:tcW w:w="4524" w:type="dxa"/>
          </w:tcPr>
          <w:p w14:paraId="03221B65" w14:textId="77777777" w:rsidR="00087BC0" w:rsidRPr="006C194F" w:rsidRDefault="00087BC0"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4E819F3F" w14:textId="77777777" w:rsidR="00087BC0" w:rsidRPr="006C194F" w:rsidRDefault="00087BC0" w:rsidP="00165BF0">
            <w:pPr>
              <w:pStyle w:val="31"/>
              <w:shd w:val="clear" w:color="auto" w:fill="auto"/>
              <w:spacing w:after="0" w:line="240" w:lineRule="auto"/>
              <w:ind w:firstLine="0"/>
              <w:jc w:val="center"/>
              <w:rPr>
                <w:rStyle w:val="21"/>
                <w:color w:val="auto"/>
                <w:sz w:val="24"/>
                <w:szCs w:val="24"/>
              </w:rPr>
            </w:pPr>
            <w:r w:rsidRPr="006C194F">
              <w:rPr>
                <w:rStyle w:val="21"/>
                <w:color w:val="auto"/>
                <w:sz w:val="24"/>
                <w:szCs w:val="24"/>
              </w:rPr>
              <w:t>Объекты связи,</w:t>
            </w:r>
          </w:p>
          <w:p w14:paraId="5DC71E83" w14:textId="77777777" w:rsidR="00087BC0" w:rsidRPr="006C194F" w:rsidRDefault="00087BC0" w:rsidP="00165BF0">
            <w:pPr>
              <w:pStyle w:val="31"/>
              <w:shd w:val="clear" w:color="auto" w:fill="auto"/>
              <w:spacing w:after="0" w:line="240" w:lineRule="auto"/>
              <w:ind w:firstLine="0"/>
              <w:jc w:val="center"/>
              <w:rPr>
                <w:sz w:val="24"/>
                <w:szCs w:val="24"/>
              </w:rPr>
            </w:pPr>
            <w:r w:rsidRPr="006C194F">
              <w:rPr>
                <w:rStyle w:val="21"/>
                <w:color w:val="auto"/>
                <w:sz w:val="24"/>
                <w:szCs w:val="24"/>
              </w:rPr>
              <w:t>Объекты общественного питания, Объекты торговли,</w:t>
            </w:r>
          </w:p>
          <w:p w14:paraId="3AEA6447" w14:textId="77777777" w:rsidR="00087BC0" w:rsidRPr="006C194F" w:rsidRDefault="00087BC0" w:rsidP="00165BF0">
            <w:pPr>
              <w:pStyle w:val="31"/>
              <w:shd w:val="clear" w:color="auto" w:fill="auto"/>
              <w:spacing w:after="0" w:line="240" w:lineRule="auto"/>
              <w:ind w:right="40" w:firstLine="0"/>
              <w:jc w:val="center"/>
              <w:rPr>
                <w:sz w:val="24"/>
                <w:szCs w:val="24"/>
              </w:rPr>
            </w:pPr>
            <w:r w:rsidRPr="006C194F">
              <w:rPr>
                <w:rStyle w:val="21"/>
                <w:color w:val="auto"/>
                <w:sz w:val="24"/>
                <w:szCs w:val="24"/>
              </w:rPr>
              <w:lastRenderedPageBreak/>
              <w:t>Объекты бытового обслуживания</w:t>
            </w:r>
          </w:p>
        </w:tc>
      </w:tr>
      <w:tr w:rsidR="00087BC0" w:rsidRPr="006C194F" w14:paraId="6DD6DE48" w14:textId="77777777" w:rsidTr="00686DBD">
        <w:tc>
          <w:tcPr>
            <w:tcW w:w="4524" w:type="dxa"/>
          </w:tcPr>
          <w:p w14:paraId="574EFA16" w14:textId="77777777" w:rsidR="00087BC0" w:rsidRPr="006C194F" w:rsidRDefault="00087BC0"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lastRenderedPageBreak/>
              <w:t>Обоснование включения объекта в перечень</w:t>
            </w:r>
          </w:p>
        </w:tc>
        <w:tc>
          <w:tcPr>
            <w:tcW w:w="4820" w:type="dxa"/>
          </w:tcPr>
          <w:p w14:paraId="0BDCFA75" w14:textId="77777777" w:rsidR="00087BC0" w:rsidRPr="006C194F" w:rsidRDefault="00087BC0"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18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37811386" w14:textId="77777777" w:rsidR="00087BC0" w:rsidRPr="006C194F" w:rsidRDefault="00087BC0" w:rsidP="00165BF0">
            <w:pPr>
              <w:widowControl w:val="0"/>
              <w:autoSpaceDE w:val="0"/>
              <w:autoSpaceDN w:val="0"/>
              <w:adjustRightInd w:val="0"/>
              <w:jc w:val="center"/>
              <w:rPr>
                <w:rStyle w:val="21"/>
                <w:rFonts w:eastAsiaTheme="minorHAnsi"/>
                <w:color w:val="auto"/>
                <w:sz w:val="24"/>
                <w:szCs w:val="24"/>
              </w:rPr>
            </w:pPr>
            <w:r w:rsidRPr="006C194F">
              <w:rPr>
                <w:rFonts w:ascii="Times New Roman" w:hAnsi="Times New Roman" w:cs="Times New Roman"/>
                <w:sz w:val="24"/>
                <w:szCs w:val="24"/>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tc>
      </w:tr>
    </w:tbl>
    <w:p w14:paraId="671A71DB" w14:textId="77777777" w:rsidR="00087BC0" w:rsidRPr="006C194F" w:rsidRDefault="00087BC0" w:rsidP="00165BF0">
      <w:pPr>
        <w:pStyle w:val="31"/>
        <w:shd w:val="clear" w:color="auto" w:fill="auto"/>
        <w:tabs>
          <w:tab w:val="left" w:pos="0"/>
        </w:tabs>
        <w:spacing w:after="0" w:line="240" w:lineRule="auto"/>
        <w:ind w:right="40" w:firstLine="0"/>
        <w:rPr>
          <w:sz w:val="24"/>
          <w:szCs w:val="24"/>
        </w:rPr>
      </w:pPr>
    </w:p>
    <w:p w14:paraId="7C8EC894" w14:textId="77777777" w:rsidR="00087BC0" w:rsidRPr="006C194F" w:rsidRDefault="00087BC0" w:rsidP="00165BF0">
      <w:pPr>
        <w:pStyle w:val="31"/>
        <w:shd w:val="clear" w:color="auto" w:fill="auto"/>
        <w:tabs>
          <w:tab w:val="left" w:pos="0"/>
        </w:tabs>
        <w:spacing w:after="0" w:line="240" w:lineRule="auto"/>
        <w:ind w:right="40" w:firstLine="0"/>
        <w:rPr>
          <w:sz w:val="24"/>
          <w:szCs w:val="24"/>
        </w:rPr>
      </w:pPr>
    </w:p>
    <w:tbl>
      <w:tblPr>
        <w:tblStyle w:val="af3"/>
        <w:tblW w:w="0" w:type="auto"/>
        <w:tblInd w:w="120" w:type="dxa"/>
        <w:tblLook w:val="04A0" w:firstRow="1" w:lastRow="0" w:firstColumn="1" w:lastColumn="0" w:noHBand="0" w:noVBand="1"/>
      </w:tblPr>
      <w:tblGrid>
        <w:gridCol w:w="4524"/>
        <w:gridCol w:w="4820"/>
      </w:tblGrid>
      <w:tr w:rsidR="00087BC0" w:rsidRPr="006C194F" w14:paraId="010C6F76" w14:textId="77777777" w:rsidTr="00686DBD">
        <w:tc>
          <w:tcPr>
            <w:tcW w:w="4524" w:type="dxa"/>
          </w:tcPr>
          <w:p w14:paraId="0CB1D6CC" w14:textId="77777777" w:rsidR="00087BC0" w:rsidRPr="006C194F" w:rsidRDefault="00087BC0" w:rsidP="00165BF0">
            <w:pPr>
              <w:pStyle w:val="31"/>
              <w:shd w:val="clear" w:color="auto" w:fill="auto"/>
              <w:spacing w:after="0" w:line="240" w:lineRule="auto"/>
              <w:ind w:right="40" w:firstLine="0"/>
              <w:jc w:val="center"/>
              <w:rPr>
                <w:sz w:val="24"/>
                <w:szCs w:val="24"/>
              </w:rPr>
            </w:pPr>
            <w:r w:rsidRPr="006C194F">
              <w:rPr>
                <w:rStyle w:val="21"/>
                <w:color w:val="auto"/>
                <w:sz w:val="24"/>
                <w:szCs w:val="24"/>
              </w:rPr>
              <w:t>Наименование вида объекта местного значения, для которого обосновываются расчетные показатели</w:t>
            </w:r>
          </w:p>
        </w:tc>
        <w:tc>
          <w:tcPr>
            <w:tcW w:w="4820" w:type="dxa"/>
          </w:tcPr>
          <w:p w14:paraId="1D89FB7F" w14:textId="77777777" w:rsidR="00087BC0" w:rsidRPr="006C194F" w:rsidRDefault="00087BC0" w:rsidP="00165BF0">
            <w:pPr>
              <w:pStyle w:val="31"/>
              <w:shd w:val="clear" w:color="auto" w:fill="auto"/>
              <w:tabs>
                <w:tab w:val="left" w:pos="2381"/>
              </w:tabs>
              <w:spacing w:after="0" w:line="240" w:lineRule="auto"/>
              <w:ind w:right="40" w:firstLine="0"/>
              <w:jc w:val="center"/>
              <w:rPr>
                <w:sz w:val="24"/>
                <w:szCs w:val="24"/>
              </w:rPr>
            </w:pPr>
            <w:r w:rsidRPr="006C194F">
              <w:rPr>
                <w:sz w:val="24"/>
                <w:szCs w:val="24"/>
              </w:rPr>
              <w:t>Рынок для торговли продукцией сельскохозяйственного производства или другие объекты аналогичные по данному</w:t>
            </w:r>
            <w:r w:rsidRPr="006C194F">
              <w:rPr>
                <w:sz w:val="24"/>
                <w:szCs w:val="24"/>
              </w:rPr>
              <w:tab/>
              <w:t>функциональному</w:t>
            </w:r>
          </w:p>
          <w:p w14:paraId="5181F121" w14:textId="77777777" w:rsidR="00087BC0" w:rsidRPr="006C194F" w:rsidRDefault="00087BC0" w:rsidP="00165BF0">
            <w:pPr>
              <w:pStyle w:val="31"/>
              <w:shd w:val="clear" w:color="auto" w:fill="auto"/>
              <w:spacing w:after="0" w:line="240" w:lineRule="auto"/>
              <w:ind w:right="40" w:firstLine="0"/>
              <w:jc w:val="center"/>
              <w:rPr>
                <w:sz w:val="24"/>
                <w:szCs w:val="24"/>
              </w:rPr>
            </w:pPr>
            <w:r w:rsidRPr="006C194F">
              <w:rPr>
                <w:sz w:val="24"/>
                <w:szCs w:val="24"/>
              </w:rPr>
              <w:t>назначению</w:t>
            </w:r>
          </w:p>
        </w:tc>
      </w:tr>
      <w:tr w:rsidR="00087BC0" w:rsidRPr="006C194F" w14:paraId="2B1BFD6D" w14:textId="77777777" w:rsidTr="00686DBD">
        <w:tc>
          <w:tcPr>
            <w:tcW w:w="4524" w:type="dxa"/>
          </w:tcPr>
          <w:p w14:paraId="551CA7A1" w14:textId="77777777" w:rsidR="00087BC0" w:rsidRPr="006C194F" w:rsidRDefault="00087BC0" w:rsidP="00165BF0">
            <w:pPr>
              <w:pStyle w:val="31"/>
              <w:shd w:val="clear" w:color="auto" w:fill="auto"/>
              <w:spacing w:after="0" w:line="240" w:lineRule="auto"/>
              <w:ind w:right="40" w:firstLine="0"/>
              <w:jc w:val="center"/>
              <w:rPr>
                <w:rStyle w:val="21"/>
                <w:color w:val="auto"/>
                <w:sz w:val="24"/>
                <w:szCs w:val="24"/>
              </w:rPr>
            </w:pPr>
            <w:r w:rsidRPr="006C194F">
              <w:rPr>
                <w:rStyle w:val="21"/>
                <w:color w:val="auto"/>
                <w:sz w:val="24"/>
                <w:szCs w:val="24"/>
              </w:rPr>
              <w:t>Обоснование включения объекта в перечень</w:t>
            </w:r>
          </w:p>
        </w:tc>
        <w:tc>
          <w:tcPr>
            <w:tcW w:w="4820" w:type="dxa"/>
          </w:tcPr>
          <w:p w14:paraId="4757BA4F" w14:textId="77777777" w:rsidR="00087BC0" w:rsidRPr="006C194F" w:rsidRDefault="00087BC0" w:rsidP="00165BF0">
            <w:pPr>
              <w:pStyle w:val="31"/>
              <w:shd w:val="clear" w:color="auto" w:fill="auto"/>
              <w:spacing w:after="0" w:line="240" w:lineRule="auto"/>
              <w:ind w:firstLine="0"/>
              <w:jc w:val="center"/>
              <w:rPr>
                <w:sz w:val="24"/>
                <w:szCs w:val="24"/>
              </w:rPr>
            </w:pPr>
            <w:r w:rsidRPr="006C194F">
              <w:rPr>
                <w:rStyle w:val="21"/>
                <w:color w:val="auto"/>
                <w:sz w:val="24"/>
                <w:szCs w:val="24"/>
              </w:rPr>
              <w:t xml:space="preserve">пункт 25 статьи 15 Федерального закона от 6 октября 2003 года </w:t>
            </w:r>
            <w:r w:rsidRPr="006C194F">
              <w:rPr>
                <w:rStyle w:val="21"/>
                <w:color w:val="auto"/>
                <w:sz w:val="24"/>
                <w:szCs w:val="24"/>
                <w:lang w:val="en-US"/>
              </w:rPr>
              <w:t>N</w:t>
            </w:r>
            <w:r w:rsidRPr="006C194F">
              <w:rPr>
                <w:rStyle w:val="21"/>
                <w:color w:val="auto"/>
                <w:sz w:val="24"/>
                <w:szCs w:val="24"/>
              </w:rPr>
              <w:t xml:space="preserve"> 131- ФЗ "Об общих принципах организации местного самоуправления в Российской Федерации":</w:t>
            </w:r>
          </w:p>
          <w:p w14:paraId="0B934072" w14:textId="77777777" w:rsidR="00087BC0" w:rsidRPr="006C194F" w:rsidRDefault="00087BC0" w:rsidP="00165BF0">
            <w:pPr>
              <w:widowControl w:val="0"/>
              <w:autoSpaceDE w:val="0"/>
              <w:autoSpaceDN w:val="0"/>
              <w:adjustRightInd w:val="0"/>
              <w:jc w:val="center"/>
              <w:rPr>
                <w:rStyle w:val="21"/>
                <w:rFonts w:eastAsiaTheme="minorHAnsi"/>
                <w:color w:val="auto"/>
                <w:sz w:val="24"/>
                <w:szCs w:val="24"/>
              </w:rPr>
            </w:pPr>
            <w:r w:rsidRPr="006C194F">
              <w:rPr>
                <w:rFonts w:ascii="Times New Roman" w:hAnsi="Times New Roman" w:cs="Times New Roman"/>
                <w:sz w:val="24"/>
                <w:szCs w:val="24"/>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r>
    </w:tbl>
    <w:p w14:paraId="6BD61849" w14:textId="77777777" w:rsidR="0015696B" w:rsidRPr="006C194F" w:rsidRDefault="0015696B" w:rsidP="00165BF0">
      <w:pPr>
        <w:pStyle w:val="14"/>
        <w:keepNext/>
        <w:keepLines/>
        <w:shd w:val="clear" w:color="auto" w:fill="auto"/>
        <w:tabs>
          <w:tab w:val="left" w:pos="591"/>
        </w:tabs>
        <w:spacing w:before="0" w:after="0" w:line="240" w:lineRule="auto"/>
        <w:ind w:firstLine="0"/>
        <w:jc w:val="center"/>
        <w:rPr>
          <w:b/>
          <w:sz w:val="24"/>
          <w:szCs w:val="24"/>
        </w:rPr>
      </w:pPr>
      <w:bookmarkStart w:id="1" w:name="bookmark1"/>
    </w:p>
    <w:p w14:paraId="0F6E929F" w14:textId="77777777" w:rsidR="00E502A3" w:rsidRPr="006C194F" w:rsidRDefault="00334432" w:rsidP="00165BF0">
      <w:pPr>
        <w:pStyle w:val="14"/>
        <w:keepNext/>
        <w:keepLines/>
        <w:shd w:val="clear" w:color="auto" w:fill="auto"/>
        <w:tabs>
          <w:tab w:val="left" w:pos="591"/>
        </w:tabs>
        <w:spacing w:before="0" w:after="0" w:line="240" w:lineRule="auto"/>
        <w:ind w:firstLine="0"/>
        <w:jc w:val="center"/>
        <w:rPr>
          <w:b/>
          <w:sz w:val="24"/>
          <w:szCs w:val="24"/>
        </w:rPr>
      </w:pPr>
      <w:r w:rsidRPr="006C194F">
        <w:rPr>
          <w:b/>
          <w:sz w:val="24"/>
          <w:szCs w:val="24"/>
        </w:rPr>
        <w:t>3.2.</w:t>
      </w:r>
      <w:r w:rsidR="00E502A3" w:rsidRPr="006C194F">
        <w:rPr>
          <w:b/>
          <w:sz w:val="24"/>
          <w:szCs w:val="24"/>
        </w:rPr>
        <w:t>Учет социально-демографического состава и плотности населения на территории муниципального образования</w:t>
      </w:r>
      <w:bookmarkEnd w:id="1"/>
    </w:p>
    <w:p w14:paraId="1FFB9908" w14:textId="77777777" w:rsidR="0015696B" w:rsidRPr="006C194F" w:rsidRDefault="0015696B" w:rsidP="00165BF0">
      <w:pPr>
        <w:pStyle w:val="14"/>
        <w:keepNext/>
        <w:keepLines/>
        <w:shd w:val="clear" w:color="auto" w:fill="auto"/>
        <w:tabs>
          <w:tab w:val="left" w:pos="591"/>
        </w:tabs>
        <w:spacing w:before="0" w:after="0" w:line="240" w:lineRule="auto"/>
        <w:ind w:firstLine="0"/>
        <w:jc w:val="center"/>
        <w:rPr>
          <w:b/>
          <w:sz w:val="24"/>
          <w:szCs w:val="24"/>
        </w:rPr>
      </w:pPr>
    </w:p>
    <w:p w14:paraId="122A9563" w14:textId="77777777" w:rsidR="00E502A3" w:rsidRPr="006C194F" w:rsidRDefault="00E502A3" w:rsidP="00165BF0">
      <w:pPr>
        <w:pStyle w:val="31"/>
        <w:shd w:val="clear" w:color="auto" w:fill="auto"/>
        <w:spacing w:after="0" w:line="240" w:lineRule="auto"/>
        <w:ind w:right="23" w:firstLine="658"/>
        <w:jc w:val="both"/>
        <w:rPr>
          <w:sz w:val="24"/>
          <w:szCs w:val="24"/>
        </w:rPr>
      </w:pPr>
      <w:r w:rsidRPr="006C194F">
        <w:rPr>
          <w:sz w:val="24"/>
          <w:szCs w:val="24"/>
        </w:rPr>
        <w:t>Согласно пункту 1 части 5 статьи 29.4 Градостроительного Кодекса Российской Федерации подготовка местных нормативов градостроительного проектирования осуществлялась с учетом социально-демографического состава и плотности населения на территории муниципального образования.</w:t>
      </w:r>
    </w:p>
    <w:p w14:paraId="06B1A367" w14:textId="77777777" w:rsidR="005D7AFD" w:rsidRPr="006C194F" w:rsidRDefault="005D7AFD" w:rsidP="00165BF0">
      <w:pPr>
        <w:pStyle w:val="31"/>
        <w:shd w:val="clear" w:color="auto" w:fill="auto"/>
        <w:spacing w:after="0" w:line="240" w:lineRule="auto"/>
        <w:ind w:right="23" w:firstLine="658"/>
        <w:jc w:val="both"/>
        <w:rPr>
          <w:sz w:val="24"/>
          <w:szCs w:val="24"/>
        </w:rPr>
      </w:pPr>
    </w:p>
    <w:p w14:paraId="67D64EE1" w14:textId="77777777" w:rsidR="005D7AFD" w:rsidRPr="006C194F" w:rsidRDefault="00D67901" w:rsidP="00165BF0">
      <w:pPr>
        <w:pStyle w:val="14"/>
        <w:keepNext/>
        <w:keepLines/>
        <w:shd w:val="clear" w:color="auto" w:fill="auto"/>
        <w:tabs>
          <w:tab w:val="left" w:pos="596"/>
        </w:tabs>
        <w:spacing w:before="0" w:after="296" w:line="240" w:lineRule="auto"/>
        <w:ind w:right="20" w:firstLine="0"/>
        <w:jc w:val="center"/>
        <w:rPr>
          <w:b/>
          <w:sz w:val="24"/>
          <w:szCs w:val="24"/>
        </w:rPr>
      </w:pPr>
      <w:bookmarkStart w:id="2" w:name="bookmark2"/>
      <w:r w:rsidRPr="006C194F">
        <w:rPr>
          <w:b/>
          <w:sz w:val="24"/>
          <w:szCs w:val="24"/>
        </w:rPr>
        <w:t>3.3.</w:t>
      </w:r>
      <w:r w:rsidR="005D7AFD" w:rsidRPr="006C194F">
        <w:rPr>
          <w:b/>
          <w:sz w:val="24"/>
          <w:szCs w:val="24"/>
        </w:rPr>
        <w:t xml:space="preserve">Сведения о планах и программах комплексного </w:t>
      </w:r>
      <w:proofErr w:type="spellStart"/>
      <w:r w:rsidR="005D7AFD" w:rsidRPr="006C194F">
        <w:rPr>
          <w:b/>
          <w:sz w:val="24"/>
          <w:szCs w:val="24"/>
        </w:rPr>
        <w:t>социально</w:t>
      </w:r>
      <w:r w:rsidR="005D7AFD" w:rsidRPr="006C194F">
        <w:rPr>
          <w:b/>
          <w:sz w:val="24"/>
          <w:szCs w:val="24"/>
        </w:rPr>
        <w:softHyphen/>
        <w:t>экономического</w:t>
      </w:r>
      <w:proofErr w:type="spellEnd"/>
      <w:r w:rsidR="005D7AFD" w:rsidRPr="006C194F">
        <w:rPr>
          <w:b/>
          <w:sz w:val="24"/>
          <w:szCs w:val="24"/>
        </w:rPr>
        <w:t xml:space="preserve"> развития муниципального образования</w:t>
      </w:r>
      <w:bookmarkEnd w:id="2"/>
    </w:p>
    <w:p w14:paraId="239CEAE0" w14:textId="77777777" w:rsidR="005D7AFD" w:rsidRPr="006C194F" w:rsidRDefault="005D7AFD" w:rsidP="00165BF0">
      <w:pPr>
        <w:pStyle w:val="31"/>
        <w:shd w:val="clear" w:color="auto" w:fill="auto"/>
        <w:spacing w:after="0" w:line="240" w:lineRule="auto"/>
        <w:ind w:right="20" w:firstLine="660"/>
        <w:jc w:val="both"/>
        <w:rPr>
          <w:sz w:val="24"/>
          <w:szCs w:val="24"/>
        </w:rPr>
      </w:pPr>
      <w:r w:rsidRPr="006C194F">
        <w:rPr>
          <w:sz w:val="24"/>
          <w:szCs w:val="24"/>
        </w:rPr>
        <w:t>Согласно пункту 2 части 5 статьи 29.4 Градостроительного Кодекса Российской Федерации подготовка местных нормативов градостроительного проектирования осуществляется с учетом планов и программ комплексного социально-экономического развития муниципального образования.</w:t>
      </w:r>
    </w:p>
    <w:p w14:paraId="55EB64BF" w14:textId="77777777" w:rsidR="005D7AFD" w:rsidRPr="006C194F" w:rsidRDefault="005D7AFD" w:rsidP="00165BF0">
      <w:pPr>
        <w:pStyle w:val="31"/>
        <w:shd w:val="clear" w:color="auto" w:fill="auto"/>
        <w:spacing w:after="0" w:line="240" w:lineRule="auto"/>
        <w:ind w:right="20" w:firstLine="660"/>
        <w:jc w:val="both"/>
        <w:rPr>
          <w:sz w:val="24"/>
          <w:szCs w:val="24"/>
        </w:rPr>
      </w:pPr>
      <w:r w:rsidRPr="006C194F">
        <w:rPr>
          <w:sz w:val="24"/>
          <w:szCs w:val="24"/>
        </w:rPr>
        <w:t>Учет планов и программ комплексного социально-экономического развития муниципального образования в местных нормативов градостроительного проектирования обусловлен необходимостью учета планируемых к размещению объектов местного значения муниципального района в соответствии с принятыми планами и программами.</w:t>
      </w:r>
    </w:p>
    <w:p w14:paraId="4284D744" w14:textId="77777777" w:rsidR="005D7AFD" w:rsidRPr="006C194F" w:rsidRDefault="005D7AFD" w:rsidP="00165BF0">
      <w:pPr>
        <w:pStyle w:val="31"/>
        <w:shd w:val="clear" w:color="auto" w:fill="auto"/>
        <w:spacing w:after="0" w:line="240" w:lineRule="auto"/>
        <w:ind w:right="20" w:firstLine="660"/>
        <w:jc w:val="both"/>
        <w:rPr>
          <w:sz w:val="24"/>
          <w:szCs w:val="24"/>
        </w:rPr>
      </w:pPr>
      <w:r w:rsidRPr="006C194F">
        <w:rPr>
          <w:sz w:val="24"/>
          <w:szCs w:val="24"/>
        </w:rPr>
        <w:t>Наличие планируемых к размещению объектов местного значения муниципального района в принятых планах и программах комплексного социально-экономического развития муниципального образования (при их</w:t>
      </w:r>
      <w:r w:rsidR="004A3740" w:rsidRPr="006C194F">
        <w:rPr>
          <w:sz w:val="24"/>
          <w:szCs w:val="24"/>
        </w:rPr>
        <w:t xml:space="preserve"> </w:t>
      </w:r>
      <w:r w:rsidRPr="006C194F">
        <w:rPr>
          <w:sz w:val="24"/>
          <w:szCs w:val="24"/>
        </w:rPr>
        <w:t xml:space="preserve">наличии), для реализации которых осуществляется создание объектов местного значения </w:t>
      </w:r>
      <w:r w:rsidR="00D63864" w:rsidRPr="006C194F">
        <w:rPr>
          <w:sz w:val="24"/>
          <w:szCs w:val="24"/>
        </w:rPr>
        <w:t xml:space="preserve">муниципального </w:t>
      </w:r>
      <w:r w:rsidR="00C36038" w:rsidRPr="006C194F">
        <w:rPr>
          <w:sz w:val="24"/>
          <w:szCs w:val="24"/>
        </w:rPr>
        <w:t>района</w:t>
      </w:r>
      <w:r w:rsidRPr="006C194F">
        <w:rPr>
          <w:sz w:val="24"/>
          <w:szCs w:val="24"/>
        </w:rPr>
        <w:t>, требует:</w:t>
      </w:r>
    </w:p>
    <w:p w14:paraId="7D432A69" w14:textId="77777777" w:rsidR="005D7AFD" w:rsidRPr="006C194F" w:rsidRDefault="005D7AFD" w:rsidP="00165BF0">
      <w:pPr>
        <w:pStyle w:val="31"/>
        <w:shd w:val="clear" w:color="auto" w:fill="auto"/>
        <w:spacing w:after="0" w:line="240" w:lineRule="auto"/>
        <w:ind w:left="20" w:right="20" w:firstLine="680"/>
        <w:jc w:val="both"/>
        <w:rPr>
          <w:sz w:val="24"/>
          <w:szCs w:val="24"/>
        </w:rPr>
      </w:pPr>
      <w:r w:rsidRPr="006C194F">
        <w:rPr>
          <w:sz w:val="24"/>
          <w:szCs w:val="24"/>
        </w:rPr>
        <w:t xml:space="preserve">1) обоснование выбранного варианта размещения на основе анализа использования территорий </w:t>
      </w:r>
      <w:r w:rsidR="00D63864" w:rsidRPr="006C194F">
        <w:rPr>
          <w:sz w:val="24"/>
          <w:szCs w:val="24"/>
        </w:rPr>
        <w:t xml:space="preserve">муниципального </w:t>
      </w:r>
      <w:r w:rsidR="00C36038" w:rsidRPr="006C194F">
        <w:rPr>
          <w:sz w:val="24"/>
          <w:szCs w:val="24"/>
        </w:rPr>
        <w:t>района</w:t>
      </w:r>
      <w:r w:rsidRPr="006C194F">
        <w:rPr>
          <w:sz w:val="24"/>
          <w:szCs w:val="24"/>
        </w:rPr>
        <w:t xml:space="preserve">, возможных направлений развития этих территорий и </w:t>
      </w:r>
      <w:r w:rsidRPr="006C194F">
        <w:rPr>
          <w:sz w:val="24"/>
          <w:szCs w:val="24"/>
        </w:rPr>
        <w:lastRenderedPageBreak/>
        <w:t>прогнозируемых ограничений их использования;</w:t>
      </w:r>
    </w:p>
    <w:p w14:paraId="14BEEEC4" w14:textId="77777777" w:rsidR="005D7AFD" w:rsidRPr="006C194F" w:rsidRDefault="005D7AFD" w:rsidP="00165BF0">
      <w:pPr>
        <w:pStyle w:val="31"/>
        <w:numPr>
          <w:ilvl w:val="0"/>
          <w:numId w:val="23"/>
        </w:numPr>
        <w:shd w:val="clear" w:color="auto" w:fill="auto"/>
        <w:tabs>
          <w:tab w:val="left" w:pos="1052"/>
        </w:tabs>
        <w:spacing w:after="0" w:line="240" w:lineRule="auto"/>
        <w:ind w:left="20" w:firstLine="680"/>
        <w:jc w:val="both"/>
        <w:rPr>
          <w:sz w:val="24"/>
          <w:szCs w:val="24"/>
        </w:rPr>
      </w:pPr>
      <w:r w:rsidRPr="006C194F">
        <w:rPr>
          <w:sz w:val="24"/>
          <w:szCs w:val="24"/>
        </w:rPr>
        <w:t xml:space="preserve">оценку возможного влияния планируемых для размещения объектов местного значения </w:t>
      </w:r>
      <w:r w:rsidR="00D63864" w:rsidRPr="006C194F">
        <w:rPr>
          <w:sz w:val="24"/>
          <w:szCs w:val="24"/>
        </w:rPr>
        <w:t xml:space="preserve">муниципального </w:t>
      </w:r>
      <w:r w:rsidR="00C36038" w:rsidRPr="006C194F">
        <w:rPr>
          <w:sz w:val="24"/>
          <w:szCs w:val="24"/>
        </w:rPr>
        <w:t>района</w:t>
      </w:r>
      <w:r w:rsidRPr="006C194F">
        <w:rPr>
          <w:sz w:val="24"/>
          <w:szCs w:val="24"/>
        </w:rPr>
        <w:t xml:space="preserve"> на комплексное развитие этих территорий.</w:t>
      </w:r>
    </w:p>
    <w:p w14:paraId="7BDA88FA" w14:textId="77777777" w:rsidR="0015696B" w:rsidRPr="006C194F" w:rsidRDefault="0015696B" w:rsidP="00165BF0">
      <w:pPr>
        <w:pStyle w:val="31"/>
        <w:shd w:val="clear" w:color="auto" w:fill="auto"/>
        <w:tabs>
          <w:tab w:val="left" w:pos="1052"/>
        </w:tabs>
        <w:spacing w:after="0" w:line="240" w:lineRule="auto"/>
        <w:ind w:left="700" w:firstLine="0"/>
        <w:jc w:val="both"/>
        <w:rPr>
          <w:sz w:val="24"/>
          <w:szCs w:val="24"/>
        </w:rPr>
      </w:pPr>
    </w:p>
    <w:p w14:paraId="09C5CC5E" w14:textId="77777777" w:rsidR="005D7AFD" w:rsidRPr="006C194F" w:rsidRDefault="005D7AFD" w:rsidP="00165BF0">
      <w:pPr>
        <w:pStyle w:val="31"/>
        <w:numPr>
          <w:ilvl w:val="3"/>
          <w:numId w:val="24"/>
        </w:numPr>
        <w:shd w:val="clear" w:color="auto" w:fill="auto"/>
        <w:tabs>
          <w:tab w:val="left" w:pos="591"/>
        </w:tabs>
        <w:spacing w:after="0" w:line="240" w:lineRule="auto"/>
        <w:jc w:val="center"/>
        <w:rPr>
          <w:b/>
          <w:sz w:val="24"/>
          <w:szCs w:val="24"/>
        </w:rPr>
      </w:pPr>
      <w:r w:rsidRPr="006C194F">
        <w:rPr>
          <w:b/>
          <w:sz w:val="24"/>
          <w:szCs w:val="24"/>
        </w:rPr>
        <w:t>Предложения органов местного самоуправления и заинтересованных лиц</w:t>
      </w:r>
    </w:p>
    <w:p w14:paraId="043DFB35" w14:textId="77777777" w:rsidR="005D7AFD" w:rsidRPr="006C194F" w:rsidRDefault="005D7AFD" w:rsidP="00165BF0">
      <w:pPr>
        <w:pStyle w:val="31"/>
        <w:shd w:val="clear" w:color="auto" w:fill="auto"/>
        <w:spacing w:after="0" w:line="240" w:lineRule="auto"/>
        <w:ind w:left="20" w:firstLine="680"/>
        <w:jc w:val="both"/>
        <w:rPr>
          <w:sz w:val="24"/>
          <w:szCs w:val="24"/>
        </w:rPr>
      </w:pPr>
      <w:r w:rsidRPr="006C194F">
        <w:rPr>
          <w:sz w:val="24"/>
          <w:szCs w:val="24"/>
        </w:rPr>
        <w:t>Согласно пункту 3 части 5 статьи 29.4 Градостроительного Кодекса Российской Федерации подготовка местных нормативов градостроительного проектирования осуществляется с учетом предложений органов местного самоуправления и заинтересованных лиц.</w:t>
      </w:r>
    </w:p>
    <w:p w14:paraId="58DAD78D" w14:textId="77777777" w:rsidR="00D67901" w:rsidRPr="006C194F" w:rsidRDefault="005D7AFD" w:rsidP="00165BF0">
      <w:pPr>
        <w:pStyle w:val="31"/>
        <w:shd w:val="clear" w:color="auto" w:fill="auto"/>
        <w:spacing w:after="0" w:line="240" w:lineRule="auto"/>
        <w:ind w:left="23" w:right="23" w:firstLine="680"/>
        <w:jc w:val="both"/>
        <w:rPr>
          <w:sz w:val="24"/>
          <w:szCs w:val="24"/>
        </w:rPr>
      </w:pPr>
      <w:r w:rsidRPr="006C194F">
        <w:rPr>
          <w:sz w:val="24"/>
          <w:szCs w:val="24"/>
        </w:rPr>
        <w:t xml:space="preserve">При подготовке нормативов градостроительного проектирования муниципального района в Администрацию </w:t>
      </w:r>
      <w:r w:rsidR="00444CD6">
        <w:rPr>
          <w:sz w:val="24"/>
          <w:szCs w:val="24"/>
        </w:rPr>
        <w:t xml:space="preserve">Можгинского  района </w:t>
      </w:r>
      <w:r w:rsidRPr="006C194F">
        <w:rPr>
          <w:sz w:val="24"/>
          <w:szCs w:val="24"/>
        </w:rPr>
        <w:t xml:space="preserve"> предложений от органов местного самоуправления и заинтересованных лиц, для уч</w:t>
      </w:r>
      <w:r w:rsidR="004A3740" w:rsidRPr="006C194F">
        <w:rPr>
          <w:sz w:val="24"/>
          <w:szCs w:val="24"/>
        </w:rPr>
        <w:t>ета в материалах по обоснованию</w:t>
      </w:r>
      <w:r w:rsidR="00DD4E51" w:rsidRPr="006C194F">
        <w:rPr>
          <w:sz w:val="24"/>
          <w:szCs w:val="24"/>
        </w:rPr>
        <w:t>,</w:t>
      </w:r>
      <w:r w:rsidRPr="006C194F">
        <w:rPr>
          <w:sz w:val="24"/>
          <w:szCs w:val="24"/>
        </w:rPr>
        <w:t xml:space="preserve"> </w:t>
      </w:r>
      <w:r w:rsidR="004A3740" w:rsidRPr="006C194F">
        <w:rPr>
          <w:sz w:val="24"/>
          <w:szCs w:val="24"/>
        </w:rPr>
        <w:t>не поступало.</w:t>
      </w:r>
    </w:p>
    <w:p w14:paraId="5E8C1802" w14:textId="77777777" w:rsidR="00D67901" w:rsidRPr="006C194F" w:rsidRDefault="00D67901" w:rsidP="00165BF0">
      <w:pPr>
        <w:pStyle w:val="31"/>
        <w:shd w:val="clear" w:color="auto" w:fill="auto"/>
        <w:spacing w:after="0" w:line="240" w:lineRule="auto"/>
        <w:ind w:left="23" w:right="23" w:firstLine="0"/>
        <w:rPr>
          <w:sz w:val="24"/>
          <w:szCs w:val="24"/>
        </w:rPr>
      </w:pPr>
    </w:p>
    <w:p w14:paraId="3F81F21F" w14:textId="77777777" w:rsidR="005D7AFD" w:rsidRPr="006C194F" w:rsidRDefault="00D67901" w:rsidP="00165BF0">
      <w:pPr>
        <w:pStyle w:val="31"/>
        <w:shd w:val="clear" w:color="auto" w:fill="auto"/>
        <w:spacing w:after="0" w:line="240" w:lineRule="auto"/>
        <w:ind w:left="23" w:right="23" w:firstLine="680"/>
        <w:jc w:val="center"/>
        <w:rPr>
          <w:b/>
          <w:sz w:val="24"/>
          <w:szCs w:val="24"/>
        </w:rPr>
      </w:pPr>
      <w:r w:rsidRPr="006C194F">
        <w:rPr>
          <w:b/>
          <w:sz w:val="24"/>
          <w:szCs w:val="24"/>
        </w:rPr>
        <w:t>3.</w:t>
      </w:r>
      <w:proofErr w:type="gramStart"/>
      <w:r w:rsidRPr="006C194F">
        <w:rPr>
          <w:b/>
          <w:sz w:val="24"/>
          <w:szCs w:val="24"/>
        </w:rPr>
        <w:t>5.</w:t>
      </w:r>
      <w:r w:rsidR="005D7AFD" w:rsidRPr="006C194F">
        <w:rPr>
          <w:b/>
          <w:sz w:val="24"/>
          <w:szCs w:val="24"/>
        </w:rPr>
        <w:t>Обоснование</w:t>
      </w:r>
      <w:proofErr w:type="gramEnd"/>
      <w:r w:rsidR="005D7AFD" w:rsidRPr="006C194F">
        <w:rPr>
          <w:b/>
          <w:sz w:val="24"/>
          <w:szCs w:val="24"/>
        </w:rPr>
        <w:t xml:space="preserve"> расчетных показателей для объектов местного значения муниципально</w:t>
      </w:r>
      <w:r w:rsidR="00067686" w:rsidRPr="006C194F">
        <w:rPr>
          <w:b/>
          <w:sz w:val="24"/>
          <w:szCs w:val="24"/>
        </w:rPr>
        <w:t>го района в области электро-, -</w:t>
      </w:r>
      <w:r w:rsidR="005D7AFD" w:rsidRPr="006C194F">
        <w:rPr>
          <w:b/>
          <w:sz w:val="24"/>
          <w:szCs w:val="24"/>
        </w:rPr>
        <w:t xml:space="preserve">газоснабжения </w:t>
      </w:r>
      <w:r w:rsidR="00067686" w:rsidRPr="006C194F">
        <w:rPr>
          <w:b/>
          <w:sz w:val="24"/>
          <w:szCs w:val="24"/>
        </w:rPr>
        <w:t>поселений</w:t>
      </w:r>
    </w:p>
    <w:p w14:paraId="77327097" w14:textId="77777777" w:rsidR="00D67901" w:rsidRPr="006C194F" w:rsidRDefault="00D67901" w:rsidP="00165BF0">
      <w:pPr>
        <w:pStyle w:val="31"/>
        <w:shd w:val="clear" w:color="auto" w:fill="auto"/>
        <w:spacing w:after="0" w:line="240" w:lineRule="auto"/>
        <w:ind w:left="23" w:right="23" w:firstLine="0"/>
        <w:rPr>
          <w:sz w:val="24"/>
          <w:szCs w:val="24"/>
        </w:rPr>
      </w:pPr>
    </w:p>
    <w:p w14:paraId="65164F2F" w14:textId="77777777" w:rsidR="005D7AFD" w:rsidRPr="006C194F" w:rsidRDefault="005D7AFD" w:rsidP="00165BF0">
      <w:pPr>
        <w:pStyle w:val="31"/>
        <w:shd w:val="clear" w:color="auto" w:fill="auto"/>
        <w:spacing w:after="0" w:line="240" w:lineRule="auto"/>
        <w:ind w:left="23" w:right="23" w:firstLine="680"/>
        <w:jc w:val="both"/>
        <w:rPr>
          <w:sz w:val="24"/>
          <w:szCs w:val="24"/>
        </w:rPr>
      </w:pPr>
      <w:r w:rsidRPr="006C194F">
        <w:rPr>
          <w:sz w:val="24"/>
          <w:szCs w:val="24"/>
        </w:rPr>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электро-, -газоснабжения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w:t>
      </w:r>
      <w:r w:rsidR="00AA2764" w:rsidRPr="006C194F">
        <w:rPr>
          <w:sz w:val="24"/>
          <w:szCs w:val="24"/>
        </w:rPr>
        <w:t>ого</w:t>
      </w:r>
      <w:r w:rsidRPr="006C194F">
        <w:rPr>
          <w:sz w:val="24"/>
          <w:szCs w:val="24"/>
        </w:rPr>
        <w:t xml:space="preserve"> района.</w:t>
      </w:r>
    </w:p>
    <w:p w14:paraId="23E8A182" w14:textId="77777777" w:rsidR="00D67901" w:rsidRPr="006C194F" w:rsidRDefault="00D67901" w:rsidP="00165BF0">
      <w:pPr>
        <w:pStyle w:val="31"/>
        <w:shd w:val="clear" w:color="auto" w:fill="auto"/>
        <w:spacing w:after="0" w:line="240" w:lineRule="auto"/>
        <w:ind w:left="23" w:right="23" w:firstLine="680"/>
        <w:jc w:val="both"/>
        <w:rPr>
          <w:sz w:val="24"/>
          <w:szCs w:val="24"/>
        </w:rPr>
      </w:pPr>
    </w:p>
    <w:p w14:paraId="2E88AD21" w14:textId="77777777" w:rsidR="00D67901" w:rsidRPr="006C194F" w:rsidRDefault="00D67901" w:rsidP="00165BF0">
      <w:pPr>
        <w:pStyle w:val="31"/>
        <w:shd w:val="clear" w:color="auto" w:fill="auto"/>
        <w:tabs>
          <w:tab w:val="left" w:pos="730"/>
        </w:tabs>
        <w:spacing w:after="0" w:line="240" w:lineRule="auto"/>
        <w:ind w:firstLine="0"/>
        <w:jc w:val="center"/>
        <w:rPr>
          <w:b/>
          <w:sz w:val="24"/>
          <w:szCs w:val="24"/>
        </w:rPr>
      </w:pPr>
      <w:r w:rsidRPr="006C194F">
        <w:rPr>
          <w:b/>
          <w:sz w:val="24"/>
          <w:szCs w:val="24"/>
        </w:rPr>
        <w:t xml:space="preserve">3.5.1. Расчетные показатели для объектов электроснабжения </w:t>
      </w:r>
      <w:r w:rsidR="00BA4F69" w:rsidRPr="006C194F">
        <w:rPr>
          <w:b/>
          <w:sz w:val="24"/>
          <w:szCs w:val="24"/>
        </w:rPr>
        <w:t>района</w:t>
      </w:r>
    </w:p>
    <w:p w14:paraId="4C66879B" w14:textId="77777777" w:rsidR="00D67901" w:rsidRPr="006C194F" w:rsidRDefault="00D67901" w:rsidP="00165BF0">
      <w:pPr>
        <w:pStyle w:val="31"/>
        <w:shd w:val="clear" w:color="auto" w:fill="auto"/>
        <w:tabs>
          <w:tab w:val="left" w:pos="730"/>
        </w:tabs>
        <w:spacing w:after="0" w:line="240" w:lineRule="auto"/>
        <w:ind w:firstLine="0"/>
        <w:jc w:val="both"/>
        <w:rPr>
          <w:sz w:val="24"/>
          <w:szCs w:val="24"/>
        </w:rPr>
      </w:pPr>
      <w:r w:rsidRPr="006C194F">
        <w:rPr>
          <w:sz w:val="24"/>
          <w:szCs w:val="24"/>
        </w:rPr>
        <w:tab/>
      </w:r>
    </w:p>
    <w:p w14:paraId="146D1D21" w14:textId="77777777" w:rsidR="00D67901" w:rsidRPr="006C194F" w:rsidRDefault="00D67901" w:rsidP="00165BF0">
      <w:pPr>
        <w:pStyle w:val="31"/>
        <w:shd w:val="clear" w:color="auto" w:fill="auto"/>
        <w:tabs>
          <w:tab w:val="left" w:pos="730"/>
        </w:tabs>
        <w:spacing w:after="0" w:line="240" w:lineRule="auto"/>
        <w:ind w:firstLine="0"/>
        <w:jc w:val="both"/>
        <w:rPr>
          <w:sz w:val="24"/>
          <w:szCs w:val="24"/>
        </w:rPr>
      </w:pPr>
      <w:r w:rsidRPr="006C194F">
        <w:rPr>
          <w:sz w:val="24"/>
          <w:szCs w:val="24"/>
        </w:rPr>
        <w:tab/>
        <w:t xml:space="preserve">Расчетные показатели минимально допустимого уровня обеспеченности для объектов электроснабжения и расчетных показателей максимально допустимого уровня территориальной доступности таких объектов для населения </w:t>
      </w:r>
      <w:r w:rsidR="00AB3D60" w:rsidRPr="006C194F">
        <w:rPr>
          <w:sz w:val="24"/>
          <w:szCs w:val="24"/>
        </w:rPr>
        <w:t>муниципального района</w:t>
      </w:r>
    </w:p>
    <w:p w14:paraId="390329F8" w14:textId="77777777" w:rsidR="003A7EDF" w:rsidRPr="006C194F" w:rsidRDefault="003A7EDF" w:rsidP="00165BF0">
      <w:pPr>
        <w:pStyle w:val="31"/>
        <w:shd w:val="clear" w:color="auto" w:fill="auto"/>
        <w:tabs>
          <w:tab w:val="left" w:pos="730"/>
        </w:tabs>
        <w:spacing w:after="0" w:line="240" w:lineRule="auto"/>
        <w:ind w:firstLine="0"/>
        <w:jc w:val="both"/>
        <w:rPr>
          <w:sz w:val="24"/>
          <w:szCs w:val="24"/>
        </w:rPr>
      </w:pPr>
    </w:p>
    <w:tbl>
      <w:tblPr>
        <w:tblStyle w:val="af3"/>
        <w:tblW w:w="0" w:type="auto"/>
        <w:tblInd w:w="23" w:type="dxa"/>
        <w:tblLook w:val="04A0" w:firstRow="1" w:lastRow="0" w:firstColumn="1" w:lastColumn="0" w:noHBand="0" w:noVBand="1"/>
      </w:tblPr>
      <w:tblGrid>
        <w:gridCol w:w="4785"/>
        <w:gridCol w:w="4786"/>
      </w:tblGrid>
      <w:tr w:rsidR="003A7EDF" w:rsidRPr="006C194F" w14:paraId="09BC4FC3" w14:textId="77777777" w:rsidTr="003A7EDF">
        <w:tc>
          <w:tcPr>
            <w:tcW w:w="4785" w:type="dxa"/>
          </w:tcPr>
          <w:p w14:paraId="496DE4A9" w14:textId="77777777" w:rsidR="003A7EDF" w:rsidRPr="006C194F" w:rsidRDefault="003A7EDF"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D63864"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17EA11DF" w14:textId="77777777" w:rsidR="003A7EDF" w:rsidRPr="006C194F" w:rsidRDefault="001C1E18"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Объекты электроснабжения </w:t>
            </w:r>
            <w:r w:rsidR="00AB3D60" w:rsidRPr="006C194F">
              <w:rPr>
                <w:sz w:val="24"/>
                <w:szCs w:val="24"/>
              </w:rPr>
              <w:t xml:space="preserve">(трансформаторные подстанции, линии </w:t>
            </w:r>
            <w:r w:rsidR="00AB3D60" w:rsidRPr="006C194F">
              <w:rPr>
                <w:rStyle w:val="12"/>
                <w:color w:val="auto"/>
                <w:sz w:val="24"/>
                <w:szCs w:val="24"/>
                <w:u w:val="none"/>
              </w:rPr>
              <w:t>электропередач и т.д.)</w:t>
            </w:r>
            <w:r w:rsidR="00AB3D60" w:rsidRPr="006C194F">
              <w:rPr>
                <w:sz w:val="24"/>
                <w:szCs w:val="24"/>
              </w:rPr>
              <w:t xml:space="preserve"> до 35кВ</w:t>
            </w:r>
          </w:p>
        </w:tc>
      </w:tr>
      <w:tr w:rsidR="003A7EDF" w:rsidRPr="006C194F" w14:paraId="71D93899" w14:textId="77777777" w:rsidTr="003A7EDF">
        <w:tc>
          <w:tcPr>
            <w:tcW w:w="4785" w:type="dxa"/>
          </w:tcPr>
          <w:p w14:paraId="184CA4B7"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86" w:type="dxa"/>
          </w:tcPr>
          <w:p w14:paraId="4F57AEC9"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3A7EDF" w:rsidRPr="006C194F" w14:paraId="581BC041" w14:textId="77777777" w:rsidTr="003A7EDF">
        <w:tc>
          <w:tcPr>
            <w:tcW w:w="4785" w:type="dxa"/>
          </w:tcPr>
          <w:p w14:paraId="355D2EC8"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86" w:type="dxa"/>
          </w:tcPr>
          <w:p w14:paraId="52D88965"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в том числе объектами инженерной и транспортной инфраструктур</w:t>
            </w:r>
          </w:p>
        </w:tc>
      </w:tr>
      <w:tr w:rsidR="003A7EDF" w:rsidRPr="006C194F" w14:paraId="68F0EFCF" w14:textId="77777777" w:rsidTr="003A7EDF">
        <w:tc>
          <w:tcPr>
            <w:tcW w:w="4785" w:type="dxa"/>
          </w:tcPr>
          <w:p w14:paraId="3BAB7247"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D63864"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3B4BE084"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Определяется точкой подключения к объектам энергоснабжения согласно техническим условиям энергоснабжающей организации.</w:t>
            </w:r>
          </w:p>
        </w:tc>
      </w:tr>
      <w:tr w:rsidR="003A7EDF" w:rsidRPr="006C194F" w14:paraId="130EABFB" w14:textId="77777777" w:rsidTr="003A7EDF">
        <w:tc>
          <w:tcPr>
            <w:tcW w:w="4785" w:type="dxa"/>
          </w:tcPr>
          <w:p w14:paraId="7E2CB974" w14:textId="77777777" w:rsidR="003A7EDF" w:rsidRPr="006C194F" w:rsidRDefault="003A7EDF"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86" w:type="dxa"/>
          </w:tcPr>
          <w:p w14:paraId="14D38E81" w14:textId="77777777" w:rsidR="003A7EDF" w:rsidRPr="006C194F" w:rsidRDefault="003A7EDF" w:rsidP="00165BF0">
            <w:pPr>
              <w:pStyle w:val="31"/>
              <w:shd w:val="clear" w:color="auto" w:fill="auto"/>
              <w:spacing w:after="0" w:line="240" w:lineRule="auto"/>
              <w:ind w:right="23" w:firstLine="0"/>
              <w:jc w:val="center"/>
              <w:rPr>
                <w:sz w:val="24"/>
                <w:szCs w:val="24"/>
              </w:rPr>
            </w:pPr>
          </w:p>
        </w:tc>
      </w:tr>
      <w:tr w:rsidR="003A7EDF" w:rsidRPr="006C194F" w14:paraId="0F205035" w14:textId="77777777" w:rsidTr="003A7EDF">
        <w:tc>
          <w:tcPr>
            <w:tcW w:w="4785" w:type="dxa"/>
          </w:tcPr>
          <w:p w14:paraId="34E869BE"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D63864"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532D6248"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3A7EDF" w:rsidRPr="006C194F" w14:paraId="00DACADB" w14:textId="77777777" w:rsidTr="003A7EDF">
        <w:tc>
          <w:tcPr>
            <w:tcW w:w="4785" w:type="dxa"/>
          </w:tcPr>
          <w:p w14:paraId="65B1B1E1"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D63864"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6D020084"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3A7EDF" w:rsidRPr="006C194F" w14:paraId="04CC210A" w14:textId="77777777" w:rsidTr="003A7EDF">
        <w:tc>
          <w:tcPr>
            <w:tcW w:w="4785" w:type="dxa"/>
          </w:tcPr>
          <w:p w14:paraId="64A4F39F"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r w:rsidR="00AB3D60" w:rsidRPr="006C194F">
              <w:rPr>
                <w:rStyle w:val="21"/>
                <w:color w:val="auto"/>
                <w:sz w:val="24"/>
                <w:szCs w:val="24"/>
              </w:rPr>
              <w:t>:</w:t>
            </w:r>
          </w:p>
        </w:tc>
        <w:tc>
          <w:tcPr>
            <w:tcW w:w="4786" w:type="dxa"/>
          </w:tcPr>
          <w:p w14:paraId="27230038" w14:textId="77777777" w:rsidR="003A7EDF" w:rsidRPr="006C194F" w:rsidRDefault="003A7EDF" w:rsidP="00165BF0">
            <w:pPr>
              <w:pStyle w:val="31"/>
              <w:shd w:val="clear" w:color="auto" w:fill="auto"/>
              <w:spacing w:after="0" w:line="240" w:lineRule="auto"/>
              <w:ind w:right="23" w:firstLine="0"/>
              <w:jc w:val="center"/>
              <w:rPr>
                <w:sz w:val="24"/>
                <w:szCs w:val="24"/>
              </w:rPr>
            </w:pPr>
          </w:p>
        </w:tc>
      </w:tr>
      <w:tr w:rsidR="003A7EDF" w:rsidRPr="006C194F" w14:paraId="70864BA4" w14:textId="77777777" w:rsidTr="003A7EDF">
        <w:tc>
          <w:tcPr>
            <w:tcW w:w="4785" w:type="dxa"/>
          </w:tcPr>
          <w:p w14:paraId="261C350E"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w:t>
            </w:r>
            <w:r w:rsidRPr="006C194F">
              <w:rPr>
                <w:rStyle w:val="21"/>
                <w:color w:val="auto"/>
                <w:sz w:val="24"/>
                <w:szCs w:val="24"/>
              </w:rPr>
              <w:lastRenderedPageBreak/>
              <w:t>обеспеченности объектами</w:t>
            </w:r>
          </w:p>
        </w:tc>
        <w:tc>
          <w:tcPr>
            <w:tcW w:w="4786" w:type="dxa"/>
          </w:tcPr>
          <w:p w14:paraId="232C2B4F"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lastRenderedPageBreak/>
              <w:t xml:space="preserve">95% объектов расположенных на </w:t>
            </w:r>
            <w:r w:rsidRPr="006C194F">
              <w:rPr>
                <w:rStyle w:val="21"/>
                <w:color w:val="auto"/>
                <w:sz w:val="24"/>
                <w:szCs w:val="24"/>
              </w:rPr>
              <w:lastRenderedPageBreak/>
              <w:t>территории населенных пунктов поселения</w:t>
            </w:r>
          </w:p>
        </w:tc>
      </w:tr>
      <w:tr w:rsidR="003A7EDF" w:rsidRPr="006C194F" w14:paraId="52340E91" w14:textId="77777777" w:rsidTr="003A7EDF">
        <w:tc>
          <w:tcPr>
            <w:tcW w:w="4785" w:type="dxa"/>
          </w:tcPr>
          <w:p w14:paraId="6B10B987"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lastRenderedPageBreak/>
              <w:t>максимально допустимый уровень</w:t>
            </w:r>
            <w:r w:rsidR="00D51D0C" w:rsidRPr="006C194F">
              <w:rPr>
                <w:rStyle w:val="21"/>
                <w:color w:val="auto"/>
                <w:sz w:val="24"/>
                <w:szCs w:val="24"/>
              </w:rPr>
              <w:t xml:space="preserve"> территориальной доступности объектов для населения </w:t>
            </w:r>
            <w:r w:rsidR="00D63864"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7BAA600F"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Согласно техническим условиям энергоснабжающей организации</w:t>
            </w:r>
          </w:p>
        </w:tc>
      </w:tr>
    </w:tbl>
    <w:p w14:paraId="321FB8E7" w14:textId="77777777" w:rsidR="00D67901" w:rsidRPr="006C194F" w:rsidRDefault="00D67901" w:rsidP="00165BF0">
      <w:pPr>
        <w:pStyle w:val="31"/>
        <w:shd w:val="clear" w:color="auto" w:fill="auto"/>
        <w:spacing w:after="0" w:line="240" w:lineRule="auto"/>
        <w:ind w:left="23" w:right="23" w:hanging="23"/>
        <w:jc w:val="both"/>
        <w:rPr>
          <w:sz w:val="24"/>
          <w:szCs w:val="24"/>
        </w:rPr>
      </w:pPr>
    </w:p>
    <w:p w14:paraId="060542CC" w14:textId="77777777" w:rsidR="00AB3D60" w:rsidRPr="006C194F" w:rsidRDefault="00686DBD" w:rsidP="00165BF0">
      <w:pPr>
        <w:pStyle w:val="31"/>
        <w:shd w:val="clear" w:color="auto" w:fill="auto"/>
        <w:tabs>
          <w:tab w:val="left" w:pos="730"/>
        </w:tabs>
        <w:spacing w:after="0" w:line="240" w:lineRule="auto"/>
        <w:ind w:firstLine="0"/>
        <w:jc w:val="center"/>
        <w:rPr>
          <w:b/>
          <w:sz w:val="24"/>
          <w:szCs w:val="24"/>
        </w:rPr>
      </w:pPr>
      <w:r w:rsidRPr="006C194F">
        <w:rPr>
          <w:b/>
          <w:sz w:val="24"/>
          <w:szCs w:val="24"/>
        </w:rPr>
        <w:t>3.5.2</w:t>
      </w:r>
      <w:r w:rsidR="00AB3D60" w:rsidRPr="006C194F">
        <w:rPr>
          <w:b/>
          <w:sz w:val="24"/>
          <w:szCs w:val="24"/>
        </w:rPr>
        <w:t xml:space="preserve">. Расчетные показатели для объектов газоснабжения </w:t>
      </w:r>
      <w:r w:rsidR="00067686" w:rsidRPr="006C194F">
        <w:rPr>
          <w:b/>
          <w:sz w:val="24"/>
          <w:szCs w:val="24"/>
        </w:rPr>
        <w:t>района</w:t>
      </w:r>
    </w:p>
    <w:p w14:paraId="12E04D86" w14:textId="77777777" w:rsidR="00AB3D60" w:rsidRPr="006C194F" w:rsidRDefault="00AB3D60" w:rsidP="00165BF0">
      <w:pPr>
        <w:pStyle w:val="31"/>
        <w:shd w:val="clear" w:color="auto" w:fill="auto"/>
        <w:spacing w:after="0" w:line="240" w:lineRule="auto"/>
        <w:ind w:left="102" w:right="23" w:firstLine="743"/>
        <w:jc w:val="both"/>
        <w:rPr>
          <w:sz w:val="24"/>
          <w:szCs w:val="24"/>
        </w:rPr>
      </w:pPr>
    </w:p>
    <w:p w14:paraId="420AD71C" w14:textId="77777777" w:rsidR="003A7EDF" w:rsidRPr="006C194F" w:rsidRDefault="00AB3D60" w:rsidP="00165BF0">
      <w:pPr>
        <w:pStyle w:val="31"/>
        <w:shd w:val="clear" w:color="auto" w:fill="auto"/>
        <w:spacing w:after="0" w:line="240" w:lineRule="auto"/>
        <w:ind w:left="102" w:right="23" w:firstLine="743"/>
        <w:jc w:val="both"/>
        <w:rPr>
          <w:sz w:val="24"/>
          <w:szCs w:val="24"/>
        </w:rPr>
      </w:pPr>
      <w:r w:rsidRPr="006C194F">
        <w:rPr>
          <w:sz w:val="24"/>
          <w:szCs w:val="24"/>
        </w:rPr>
        <w:t>Расчетные показатели минимально допустимого уровня обеспеченности для объектов газоснабжение поселений и расчетных показателей максимально допустимого уровня территориальной доступности таких объектов для населения муниципального района</w:t>
      </w:r>
    </w:p>
    <w:tbl>
      <w:tblPr>
        <w:tblStyle w:val="af3"/>
        <w:tblW w:w="0" w:type="auto"/>
        <w:tblInd w:w="23" w:type="dxa"/>
        <w:tblLook w:val="04A0" w:firstRow="1" w:lastRow="0" w:firstColumn="1" w:lastColumn="0" w:noHBand="0" w:noVBand="1"/>
      </w:tblPr>
      <w:tblGrid>
        <w:gridCol w:w="4785"/>
        <w:gridCol w:w="4786"/>
      </w:tblGrid>
      <w:tr w:rsidR="003A7EDF" w:rsidRPr="006C194F" w14:paraId="619A0CCA" w14:textId="77777777" w:rsidTr="00686DBD">
        <w:tc>
          <w:tcPr>
            <w:tcW w:w="4785" w:type="dxa"/>
          </w:tcPr>
          <w:p w14:paraId="34EB2750" w14:textId="77777777" w:rsidR="003A7EDF" w:rsidRPr="006C194F" w:rsidRDefault="003A7EDF"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3C4FEF3F"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Объекты газоснабжения поселений (межпоселковые сети газоснабжения (газопроводы), ГРПБ, ГРПШ)</w:t>
            </w:r>
          </w:p>
        </w:tc>
      </w:tr>
      <w:tr w:rsidR="003A7EDF" w:rsidRPr="006C194F" w14:paraId="7458527B" w14:textId="77777777" w:rsidTr="00686DBD">
        <w:tc>
          <w:tcPr>
            <w:tcW w:w="4785" w:type="dxa"/>
          </w:tcPr>
          <w:p w14:paraId="6DE99778"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86" w:type="dxa"/>
          </w:tcPr>
          <w:p w14:paraId="3564BAA0" w14:textId="77777777" w:rsidR="003A7EDF"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3A7EDF" w:rsidRPr="006C194F" w14:paraId="70A97C85" w14:textId="77777777" w:rsidTr="00686DBD">
        <w:tc>
          <w:tcPr>
            <w:tcW w:w="4785" w:type="dxa"/>
          </w:tcPr>
          <w:p w14:paraId="7B612806"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86" w:type="dxa"/>
          </w:tcPr>
          <w:p w14:paraId="59496B62"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в том числе объектами инженерной и транспортной инфраструктур</w:t>
            </w:r>
          </w:p>
        </w:tc>
      </w:tr>
      <w:tr w:rsidR="003A7EDF" w:rsidRPr="006C194F" w14:paraId="382143E4" w14:textId="77777777" w:rsidTr="00686DBD">
        <w:tc>
          <w:tcPr>
            <w:tcW w:w="4785" w:type="dxa"/>
          </w:tcPr>
          <w:p w14:paraId="311AE611"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6FF8D571"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Определяется точкой подключения к объектам газоснабжения согласно техническим условиям газоснабжающей организации.</w:t>
            </w:r>
          </w:p>
        </w:tc>
      </w:tr>
      <w:tr w:rsidR="003A7EDF" w:rsidRPr="006C194F" w14:paraId="6376B758" w14:textId="77777777" w:rsidTr="00686DBD">
        <w:tc>
          <w:tcPr>
            <w:tcW w:w="4785" w:type="dxa"/>
          </w:tcPr>
          <w:p w14:paraId="6F3654C5" w14:textId="77777777" w:rsidR="003A7EDF" w:rsidRPr="006C194F" w:rsidRDefault="003A7EDF"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86" w:type="dxa"/>
          </w:tcPr>
          <w:p w14:paraId="125F0CB2" w14:textId="77777777" w:rsidR="003A7EDF" w:rsidRPr="006C194F" w:rsidRDefault="003A7EDF" w:rsidP="00165BF0">
            <w:pPr>
              <w:pStyle w:val="31"/>
              <w:shd w:val="clear" w:color="auto" w:fill="auto"/>
              <w:spacing w:after="0" w:line="240" w:lineRule="auto"/>
              <w:ind w:right="23" w:firstLine="0"/>
              <w:jc w:val="center"/>
              <w:rPr>
                <w:sz w:val="24"/>
                <w:szCs w:val="24"/>
              </w:rPr>
            </w:pPr>
          </w:p>
        </w:tc>
      </w:tr>
      <w:tr w:rsidR="003A7EDF" w:rsidRPr="006C194F" w14:paraId="7912FB53" w14:textId="77777777" w:rsidTr="00686DBD">
        <w:tc>
          <w:tcPr>
            <w:tcW w:w="4785" w:type="dxa"/>
          </w:tcPr>
          <w:p w14:paraId="5C648B07"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18366024"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3A7EDF" w:rsidRPr="006C194F" w14:paraId="04CF7DC0" w14:textId="77777777" w:rsidTr="00686DBD">
        <w:tc>
          <w:tcPr>
            <w:tcW w:w="4785" w:type="dxa"/>
          </w:tcPr>
          <w:p w14:paraId="68408C78"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0F59D866"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3A7EDF" w:rsidRPr="006C194F" w14:paraId="03074B33" w14:textId="77777777" w:rsidTr="00686DBD">
        <w:tc>
          <w:tcPr>
            <w:tcW w:w="4785" w:type="dxa"/>
          </w:tcPr>
          <w:p w14:paraId="2717E72C"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r w:rsidR="00686DBD" w:rsidRPr="006C194F">
              <w:rPr>
                <w:rStyle w:val="21"/>
                <w:color w:val="auto"/>
                <w:sz w:val="24"/>
                <w:szCs w:val="24"/>
              </w:rPr>
              <w:t>:</w:t>
            </w:r>
          </w:p>
        </w:tc>
        <w:tc>
          <w:tcPr>
            <w:tcW w:w="4786" w:type="dxa"/>
          </w:tcPr>
          <w:p w14:paraId="5B0C5435" w14:textId="77777777" w:rsidR="003A7EDF" w:rsidRPr="006C194F" w:rsidRDefault="003A7EDF" w:rsidP="00165BF0">
            <w:pPr>
              <w:pStyle w:val="31"/>
              <w:shd w:val="clear" w:color="auto" w:fill="auto"/>
              <w:spacing w:after="0" w:line="240" w:lineRule="auto"/>
              <w:ind w:right="23" w:firstLine="0"/>
              <w:jc w:val="center"/>
              <w:rPr>
                <w:sz w:val="24"/>
                <w:szCs w:val="24"/>
              </w:rPr>
            </w:pPr>
          </w:p>
        </w:tc>
      </w:tr>
      <w:tr w:rsidR="003A7EDF" w:rsidRPr="006C194F" w14:paraId="40645387" w14:textId="77777777" w:rsidTr="00686DBD">
        <w:tc>
          <w:tcPr>
            <w:tcW w:w="4785" w:type="dxa"/>
          </w:tcPr>
          <w:p w14:paraId="49DCA41E"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86" w:type="dxa"/>
          </w:tcPr>
          <w:p w14:paraId="3090DC68"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rStyle w:val="21"/>
                <w:color w:val="auto"/>
                <w:sz w:val="24"/>
                <w:szCs w:val="24"/>
              </w:rPr>
              <w:t>90% объектов расположенных на территории населенных пунктов поселения</w:t>
            </w:r>
          </w:p>
        </w:tc>
      </w:tr>
      <w:tr w:rsidR="003A7EDF" w:rsidRPr="006C194F" w14:paraId="139267CF" w14:textId="77777777" w:rsidTr="00686DBD">
        <w:tc>
          <w:tcPr>
            <w:tcW w:w="4785" w:type="dxa"/>
          </w:tcPr>
          <w:p w14:paraId="63E54266" w14:textId="77777777" w:rsidR="003A7EDF" w:rsidRPr="006C194F" w:rsidRDefault="003A7EDF"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максимально допустимый уровень</w:t>
            </w:r>
            <w:r w:rsidR="00D51D0C" w:rsidRPr="006C194F">
              <w:rPr>
                <w:rStyle w:val="21"/>
                <w:color w:val="auto"/>
                <w:sz w:val="24"/>
                <w:szCs w:val="24"/>
              </w:rPr>
              <w:t xml:space="preserve">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86" w:type="dxa"/>
          </w:tcPr>
          <w:p w14:paraId="6D313385" w14:textId="77777777" w:rsidR="003A7EDF" w:rsidRPr="006C194F" w:rsidRDefault="00686DBD" w:rsidP="00165BF0">
            <w:pPr>
              <w:pStyle w:val="31"/>
              <w:shd w:val="clear" w:color="auto" w:fill="auto"/>
              <w:spacing w:after="0" w:line="240" w:lineRule="auto"/>
              <w:ind w:right="23" w:firstLine="0"/>
              <w:jc w:val="center"/>
              <w:rPr>
                <w:sz w:val="24"/>
                <w:szCs w:val="24"/>
              </w:rPr>
            </w:pPr>
            <w:r w:rsidRPr="006C194F">
              <w:rPr>
                <w:sz w:val="24"/>
                <w:szCs w:val="24"/>
              </w:rPr>
              <w:t xml:space="preserve">Согласно техническим условиям </w:t>
            </w:r>
            <w:r w:rsidRPr="006C194F">
              <w:rPr>
                <w:rStyle w:val="21"/>
                <w:color w:val="auto"/>
                <w:sz w:val="24"/>
                <w:szCs w:val="24"/>
              </w:rPr>
              <w:t>газоснабжающей организации</w:t>
            </w:r>
          </w:p>
        </w:tc>
      </w:tr>
    </w:tbl>
    <w:p w14:paraId="72A538A7" w14:textId="77777777" w:rsidR="00686DBD" w:rsidRPr="006C194F" w:rsidRDefault="00686DBD" w:rsidP="00165BF0">
      <w:pPr>
        <w:pStyle w:val="31"/>
        <w:shd w:val="clear" w:color="auto" w:fill="auto"/>
        <w:spacing w:after="0" w:line="240" w:lineRule="auto"/>
        <w:ind w:right="23" w:firstLine="658"/>
        <w:jc w:val="center"/>
        <w:rPr>
          <w:b/>
          <w:sz w:val="24"/>
          <w:szCs w:val="24"/>
        </w:rPr>
      </w:pPr>
    </w:p>
    <w:p w14:paraId="477B514F" w14:textId="77777777" w:rsidR="00686DBD" w:rsidRPr="006C194F" w:rsidRDefault="00686DBD" w:rsidP="00165BF0">
      <w:pPr>
        <w:pStyle w:val="31"/>
        <w:shd w:val="clear" w:color="auto" w:fill="auto"/>
        <w:spacing w:after="0" w:line="240" w:lineRule="auto"/>
        <w:ind w:right="23" w:firstLine="708"/>
        <w:jc w:val="center"/>
        <w:rPr>
          <w:b/>
          <w:sz w:val="24"/>
          <w:szCs w:val="24"/>
        </w:rPr>
      </w:pPr>
      <w:r w:rsidRPr="006C194F">
        <w:rPr>
          <w:b/>
          <w:sz w:val="24"/>
          <w:szCs w:val="24"/>
        </w:rPr>
        <w:t>3.6.</w:t>
      </w:r>
      <w:r w:rsidR="00FE3B94" w:rsidRPr="006C194F">
        <w:rPr>
          <w:b/>
          <w:sz w:val="24"/>
          <w:szCs w:val="24"/>
        </w:rPr>
        <w:t xml:space="preserve"> </w:t>
      </w:r>
      <w:r w:rsidRPr="006C194F">
        <w:rPr>
          <w:b/>
          <w:sz w:val="24"/>
          <w:szCs w:val="24"/>
        </w:rPr>
        <w:t>Обоснование расчетных показател</w:t>
      </w:r>
      <w:r w:rsidR="00067686" w:rsidRPr="006C194F">
        <w:rPr>
          <w:b/>
          <w:sz w:val="24"/>
          <w:szCs w:val="24"/>
        </w:rPr>
        <w:t xml:space="preserve">ей объектами местного </w:t>
      </w:r>
      <w:r w:rsidR="005A3EEB" w:rsidRPr="006C194F">
        <w:rPr>
          <w:b/>
          <w:sz w:val="24"/>
          <w:szCs w:val="24"/>
        </w:rPr>
        <w:tab/>
      </w:r>
      <w:r w:rsidR="00067686" w:rsidRPr="006C194F">
        <w:rPr>
          <w:b/>
          <w:sz w:val="24"/>
          <w:szCs w:val="24"/>
        </w:rPr>
        <w:t>значения</w:t>
      </w:r>
      <w:r w:rsidRPr="006C194F">
        <w:rPr>
          <w:b/>
          <w:sz w:val="24"/>
          <w:szCs w:val="24"/>
        </w:rPr>
        <w:t xml:space="preserve"> в области автомобильных дорог </w:t>
      </w:r>
      <w:r w:rsidR="00067686" w:rsidRPr="006C194F">
        <w:rPr>
          <w:b/>
          <w:sz w:val="24"/>
          <w:szCs w:val="24"/>
        </w:rPr>
        <w:t>вне границ населенных пунктов в</w:t>
      </w:r>
      <w:r w:rsidR="005A3EEB" w:rsidRPr="006C194F">
        <w:rPr>
          <w:b/>
          <w:sz w:val="24"/>
          <w:szCs w:val="24"/>
        </w:rPr>
        <w:tab/>
      </w:r>
      <w:r w:rsidR="00067686" w:rsidRPr="006C194F">
        <w:rPr>
          <w:b/>
          <w:sz w:val="24"/>
          <w:szCs w:val="24"/>
        </w:rPr>
        <w:t xml:space="preserve"> границах муниципального района</w:t>
      </w:r>
    </w:p>
    <w:p w14:paraId="60EB1A3D" w14:textId="77777777" w:rsidR="00686DBD" w:rsidRPr="006C194F" w:rsidRDefault="00686DBD" w:rsidP="00165BF0">
      <w:pPr>
        <w:pStyle w:val="31"/>
        <w:shd w:val="clear" w:color="auto" w:fill="auto"/>
        <w:spacing w:after="0" w:line="240" w:lineRule="auto"/>
        <w:ind w:right="23" w:firstLine="658"/>
        <w:jc w:val="center"/>
        <w:rPr>
          <w:b/>
          <w:sz w:val="24"/>
          <w:szCs w:val="24"/>
        </w:rPr>
      </w:pPr>
    </w:p>
    <w:p w14:paraId="365A8E7F" w14:textId="77777777" w:rsidR="00686DBD" w:rsidRPr="006C194F" w:rsidRDefault="00686DBD" w:rsidP="00165BF0">
      <w:pPr>
        <w:pStyle w:val="31"/>
        <w:shd w:val="clear" w:color="auto" w:fill="auto"/>
        <w:spacing w:after="0" w:line="240" w:lineRule="auto"/>
        <w:ind w:right="23" w:firstLine="658"/>
        <w:jc w:val="both"/>
        <w:rPr>
          <w:sz w:val="24"/>
          <w:szCs w:val="24"/>
        </w:rPr>
      </w:pPr>
      <w:r w:rsidRPr="006C194F">
        <w:rPr>
          <w:sz w:val="24"/>
          <w:szCs w:val="24"/>
        </w:rPr>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w:t>
      </w:r>
      <w:r w:rsidR="00444CD6">
        <w:rPr>
          <w:sz w:val="24"/>
          <w:szCs w:val="24"/>
        </w:rPr>
        <w:t xml:space="preserve">Можгинского  района </w:t>
      </w:r>
    </w:p>
    <w:p w14:paraId="4B196D09" w14:textId="77777777" w:rsidR="00686DBD" w:rsidRPr="006C194F" w:rsidRDefault="00686DBD" w:rsidP="00165BF0">
      <w:pPr>
        <w:pStyle w:val="31"/>
        <w:shd w:val="clear" w:color="auto" w:fill="auto"/>
        <w:spacing w:after="0" w:line="240" w:lineRule="auto"/>
        <w:ind w:right="23" w:firstLine="658"/>
        <w:jc w:val="both"/>
        <w:rPr>
          <w:sz w:val="24"/>
          <w:szCs w:val="24"/>
        </w:rPr>
      </w:pPr>
    </w:p>
    <w:p w14:paraId="2978D660" w14:textId="77777777" w:rsidR="003A7EDF" w:rsidRPr="006C194F" w:rsidRDefault="00686DBD" w:rsidP="00165BF0">
      <w:pPr>
        <w:pStyle w:val="31"/>
        <w:shd w:val="clear" w:color="auto" w:fill="auto"/>
        <w:spacing w:after="0" w:line="240" w:lineRule="auto"/>
        <w:ind w:right="23" w:firstLine="658"/>
        <w:jc w:val="center"/>
        <w:rPr>
          <w:b/>
          <w:sz w:val="24"/>
          <w:szCs w:val="24"/>
        </w:rPr>
      </w:pPr>
      <w:r w:rsidRPr="006C194F">
        <w:rPr>
          <w:b/>
          <w:sz w:val="24"/>
          <w:szCs w:val="24"/>
        </w:rPr>
        <w:t xml:space="preserve">3.6.1.Расчетные показатели объектов для осуществления дорожной деятельности в отношении автомобильных дорог местного значения вне границ </w:t>
      </w:r>
      <w:r w:rsidRPr="006C194F">
        <w:rPr>
          <w:b/>
          <w:sz w:val="24"/>
          <w:szCs w:val="24"/>
        </w:rPr>
        <w:lastRenderedPageBreak/>
        <w:t>населенных пунктов в границах муниципального района</w:t>
      </w:r>
    </w:p>
    <w:p w14:paraId="1BC4EE21" w14:textId="77777777" w:rsidR="00AB3D60" w:rsidRPr="006C194F" w:rsidRDefault="00686DBD" w:rsidP="00165BF0">
      <w:pPr>
        <w:pStyle w:val="31"/>
        <w:shd w:val="clear" w:color="auto" w:fill="auto"/>
        <w:spacing w:after="0" w:line="240" w:lineRule="auto"/>
        <w:ind w:right="23" w:firstLine="658"/>
        <w:jc w:val="both"/>
        <w:rPr>
          <w:sz w:val="24"/>
          <w:szCs w:val="24"/>
        </w:rPr>
      </w:pPr>
      <w:r w:rsidRPr="006C194F">
        <w:rPr>
          <w:sz w:val="24"/>
          <w:szCs w:val="24"/>
        </w:rPr>
        <w:t>Расчетные показатели минимально допустимого уровня обеспеченности объектов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6CF025E0" w14:textId="77777777" w:rsidR="00686DBD" w:rsidRPr="006C194F" w:rsidRDefault="00686DBD" w:rsidP="00165BF0">
      <w:pPr>
        <w:pStyle w:val="31"/>
        <w:shd w:val="clear" w:color="auto" w:fill="auto"/>
        <w:spacing w:after="0" w:line="240" w:lineRule="auto"/>
        <w:ind w:right="23" w:firstLine="658"/>
        <w:jc w:val="both"/>
        <w:rPr>
          <w:sz w:val="24"/>
          <w:szCs w:val="24"/>
        </w:rPr>
      </w:pPr>
    </w:p>
    <w:tbl>
      <w:tblPr>
        <w:tblStyle w:val="af3"/>
        <w:tblW w:w="0" w:type="auto"/>
        <w:tblInd w:w="23" w:type="dxa"/>
        <w:tblLook w:val="04A0" w:firstRow="1" w:lastRow="0" w:firstColumn="1" w:lastColumn="0" w:noHBand="0" w:noVBand="1"/>
      </w:tblPr>
      <w:tblGrid>
        <w:gridCol w:w="4774"/>
        <w:gridCol w:w="4774"/>
      </w:tblGrid>
      <w:tr w:rsidR="00AB3D60" w:rsidRPr="006C194F" w14:paraId="0DDA28FC" w14:textId="77777777" w:rsidTr="00686DBD">
        <w:tc>
          <w:tcPr>
            <w:tcW w:w="4774" w:type="dxa"/>
          </w:tcPr>
          <w:p w14:paraId="53EA03ED" w14:textId="77777777" w:rsidR="00AB3D60"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53A5772F"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Автомобильные дороги местного значения вне границ населенных пунктов в границах муниципального района с твердым покрытием</w:t>
            </w:r>
          </w:p>
        </w:tc>
      </w:tr>
      <w:tr w:rsidR="00AB3D60" w:rsidRPr="006C194F" w14:paraId="594E93B4" w14:textId="77777777" w:rsidTr="00686DBD">
        <w:tc>
          <w:tcPr>
            <w:tcW w:w="4774" w:type="dxa"/>
          </w:tcPr>
          <w:p w14:paraId="0562F609"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40856A5F" w14:textId="77777777" w:rsidR="00AB3D60"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AB3D60" w:rsidRPr="006C194F" w14:paraId="796F18C9" w14:textId="77777777" w:rsidTr="00686DBD">
        <w:tc>
          <w:tcPr>
            <w:tcW w:w="4774" w:type="dxa"/>
          </w:tcPr>
          <w:p w14:paraId="36854E63"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331CF851"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в том числе объектами инженерной и транспортной инфраструктур</w:t>
            </w:r>
          </w:p>
        </w:tc>
      </w:tr>
      <w:tr w:rsidR="00AB3D60" w:rsidRPr="006C194F" w14:paraId="50075F54" w14:textId="77777777" w:rsidTr="00686DBD">
        <w:tc>
          <w:tcPr>
            <w:tcW w:w="4774" w:type="dxa"/>
          </w:tcPr>
          <w:p w14:paraId="3616BD4C"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168E434"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rStyle w:val="21"/>
                <w:color w:val="auto"/>
                <w:sz w:val="24"/>
                <w:szCs w:val="24"/>
              </w:rPr>
              <w:t>Раздел 11 СП 42.13330.2011 Приложение к СП 42.13330.2011</w:t>
            </w:r>
          </w:p>
        </w:tc>
      </w:tr>
      <w:tr w:rsidR="00AB3D60" w:rsidRPr="006C194F" w14:paraId="24B77A84" w14:textId="77777777" w:rsidTr="00686DBD">
        <w:tc>
          <w:tcPr>
            <w:tcW w:w="4774" w:type="dxa"/>
          </w:tcPr>
          <w:p w14:paraId="45E0FB72" w14:textId="77777777" w:rsidR="00AB3D60" w:rsidRPr="006C194F" w:rsidRDefault="00AB3D60"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631B2DC3"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AB3D60" w:rsidRPr="006C194F" w14:paraId="4F524E25" w14:textId="77777777" w:rsidTr="00686DBD">
        <w:tc>
          <w:tcPr>
            <w:tcW w:w="4774" w:type="dxa"/>
          </w:tcPr>
          <w:p w14:paraId="2DE3EA47"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4A3740" w:rsidRPr="006C194F">
              <w:rPr>
                <w:rStyle w:val="21"/>
                <w:color w:val="auto"/>
                <w:sz w:val="24"/>
                <w:szCs w:val="24"/>
              </w:rPr>
              <w:t>района</w:t>
            </w:r>
          </w:p>
        </w:tc>
        <w:tc>
          <w:tcPr>
            <w:tcW w:w="4774" w:type="dxa"/>
          </w:tcPr>
          <w:p w14:paraId="1B9F74D8"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AB3D60" w:rsidRPr="006C194F" w14:paraId="14AC8AD3" w14:textId="77777777" w:rsidTr="00686DBD">
        <w:tc>
          <w:tcPr>
            <w:tcW w:w="4774" w:type="dxa"/>
          </w:tcPr>
          <w:p w14:paraId="238CCCD1"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B9A2C90"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AB3D60" w:rsidRPr="006C194F" w14:paraId="4EDDC8A8" w14:textId="77777777" w:rsidTr="00686DBD">
        <w:tc>
          <w:tcPr>
            <w:tcW w:w="4774" w:type="dxa"/>
          </w:tcPr>
          <w:p w14:paraId="3A567388"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r w:rsidR="00D51D0C" w:rsidRPr="006C194F">
              <w:rPr>
                <w:rStyle w:val="21"/>
                <w:color w:val="auto"/>
                <w:sz w:val="24"/>
                <w:szCs w:val="24"/>
              </w:rPr>
              <w:t>:</w:t>
            </w:r>
          </w:p>
        </w:tc>
        <w:tc>
          <w:tcPr>
            <w:tcW w:w="4774" w:type="dxa"/>
          </w:tcPr>
          <w:p w14:paraId="219AE8B2"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D51D0C" w:rsidRPr="006C194F" w14:paraId="68E99C4D" w14:textId="77777777" w:rsidTr="005E5994">
        <w:tc>
          <w:tcPr>
            <w:tcW w:w="4774" w:type="dxa"/>
          </w:tcPr>
          <w:p w14:paraId="2D67C6A0" w14:textId="77777777" w:rsidR="00D51D0C" w:rsidRPr="006C194F" w:rsidRDefault="00D51D0C"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013BA9B1" w14:textId="77777777" w:rsidR="00D51D0C" w:rsidRPr="006C194F" w:rsidRDefault="00D51D0C" w:rsidP="00165BF0">
            <w:pPr>
              <w:pStyle w:val="31"/>
              <w:shd w:val="clear" w:color="auto" w:fill="auto"/>
              <w:spacing w:after="0" w:line="240" w:lineRule="auto"/>
              <w:ind w:right="23" w:firstLine="0"/>
              <w:jc w:val="center"/>
              <w:rPr>
                <w:sz w:val="24"/>
                <w:szCs w:val="24"/>
              </w:rPr>
            </w:pPr>
          </w:p>
        </w:tc>
      </w:tr>
      <w:tr w:rsidR="00AB3D60" w:rsidRPr="006C194F" w14:paraId="2DAF4303" w14:textId="77777777" w:rsidTr="00686DBD">
        <w:tc>
          <w:tcPr>
            <w:tcW w:w="4774" w:type="dxa"/>
          </w:tcPr>
          <w:p w14:paraId="651E2E3B" w14:textId="77777777" w:rsidR="00AB3D60" w:rsidRPr="006C194F" w:rsidRDefault="00D51D0C"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Автомобильные </w:t>
            </w:r>
            <w:r w:rsidR="004A3740" w:rsidRPr="006C194F">
              <w:rPr>
                <w:rStyle w:val="21"/>
                <w:color w:val="auto"/>
                <w:sz w:val="24"/>
                <w:szCs w:val="24"/>
              </w:rPr>
              <w:t xml:space="preserve">дороги </w:t>
            </w:r>
            <w:r w:rsidRPr="006C194F">
              <w:rPr>
                <w:rStyle w:val="21"/>
                <w:color w:val="auto"/>
                <w:sz w:val="24"/>
                <w:szCs w:val="24"/>
              </w:rPr>
              <w:t>с твердым покрытием</w:t>
            </w:r>
          </w:p>
        </w:tc>
        <w:tc>
          <w:tcPr>
            <w:tcW w:w="4774" w:type="dxa"/>
          </w:tcPr>
          <w:p w14:paraId="51E08731"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rStyle w:val="21"/>
                <w:color w:val="auto"/>
                <w:sz w:val="24"/>
                <w:szCs w:val="24"/>
              </w:rPr>
              <w:t>75% общей протяженности автомобильных дорог находящихся на балансе муниципального района</w:t>
            </w:r>
          </w:p>
        </w:tc>
      </w:tr>
      <w:tr w:rsidR="00D51D0C" w:rsidRPr="006C194F" w14:paraId="657C2C09" w14:textId="77777777" w:rsidTr="005E5994">
        <w:tc>
          <w:tcPr>
            <w:tcW w:w="4774" w:type="dxa"/>
          </w:tcPr>
          <w:p w14:paraId="37AA8642" w14:textId="77777777" w:rsidR="00D51D0C" w:rsidRPr="006C194F" w:rsidRDefault="00D51D0C"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3ED6659" w14:textId="77777777" w:rsidR="00D51D0C" w:rsidRPr="006C194F" w:rsidRDefault="00D51D0C" w:rsidP="00165BF0">
            <w:pPr>
              <w:pStyle w:val="31"/>
              <w:shd w:val="clear" w:color="auto" w:fill="auto"/>
              <w:spacing w:after="0" w:line="240" w:lineRule="auto"/>
              <w:ind w:right="23" w:firstLine="0"/>
              <w:jc w:val="center"/>
              <w:rPr>
                <w:sz w:val="24"/>
                <w:szCs w:val="24"/>
              </w:rPr>
            </w:pPr>
          </w:p>
        </w:tc>
      </w:tr>
      <w:tr w:rsidR="00AB3D60" w:rsidRPr="006C194F" w14:paraId="124D0165" w14:textId="77777777" w:rsidTr="00686DBD">
        <w:tc>
          <w:tcPr>
            <w:tcW w:w="4774" w:type="dxa"/>
          </w:tcPr>
          <w:p w14:paraId="67B24EF3" w14:textId="77777777" w:rsidR="00D51D0C" w:rsidRPr="006C194F" w:rsidRDefault="00D51D0C"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Автомобильные дороги с твердым покрытием</w:t>
            </w:r>
          </w:p>
        </w:tc>
        <w:tc>
          <w:tcPr>
            <w:tcW w:w="4774" w:type="dxa"/>
          </w:tcPr>
          <w:p w14:paraId="3E8BBFE1" w14:textId="77777777" w:rsidR="00AB3D60" w:rsidRPr="006C194F" w:rsidRDefault="00D51D0C"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устанавливается</w:t>
            </w:r>
          </w:p>
        </w:tc>
      </w:tr>
    </w:tbl>
    <w:p w14:paraId="2F3B2D53" w14:textId="77777777" w:rsidR="00645364" w:rsidRPr="006C194F" w:rsidRDefault="006864B5" w:rsidP="00165BF0">
      <w:pPr>
        <w:spacing w:line="240" w:lineRule="auto"/>
        <w:jc w:val="center"/>
        <w:rPr>
          <w:rFonts w:ascii="Times New Roman" w:hAnsi="Times New Roman" w:cs="Times New Roman"/>
          <w:sz w:val="24"/>
          <w:szCs w:val="24"/>
        </w:rPr>
      </w:pPr>
      <w:r w:rsidRPr="006C194F">
        <w:rPr>
          <w:rFonts w:ascii="Times New Roman" w:hAnsi="Times New Roman" w:cs="Times New Roman"/>
          <w:noProof/>
          <w:sz w:val="24"/>
          <w:szCs w:val="24"/>
          <w:lang w:eastAsia="ru-RU"/>
        </w:rPr>
        <w:lastRenderedPageBreak/>
        <w:drawing>
          <wp:inline distT="0" distB="0" distL="0" distR="0" wp14:anchorId="467BE59E" wp14:editId="1A24B086">
            <wp:extent cx="3295650" cy="5010150"/>
            <wp:effectExtent l="19050" t="0" r="0" b="0"/>
            <wp:docPr id="16" name="Рисунок 16" descr="C:\Users\user2\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2\Desktop\Безымянный.jpg"/>
                    <pic:cNvPicPr>
                      <a:picLocks noChangeAspect="1" noChangeArrowheads="1"/>
                    </pic:cNvPicPr>
                  </pic:nvPicPr>
                  <pic:blipFill>
                    <a:blip r:embed="rId13" cstate="print"/>
                    <a:stretch>
                      <a:fillRect/>
                    </a:stretch>
                  </pic:blipFill>
                  <pic:spPr bwMode="auto">
                    <a:xfrm>
                      <a:off x="0" y="0"/>
                      <a:ext cx="3295650" cy="5010150"/>
                    </a:xfrm>
                    <a:prstGeom prst="rect">
                      <a:avLst/>
                    </a:prstGeom>
                    <a:noFill/>
                    <a:ln>
                      <a:noFill/>
                    </a:ln>
                  </pic:spPr>
                </pic:pic>
              </a:graphicData>
            </a:graphic>
          </wp:inline>
        </w:drawing>
      </w:r>
    </w:p>
    <w:p w14:paraId="0C469462" w14:textId="77777777" w:rsidR="00362352" w:rsidRPr="006C194F" w:rsidRDefault="006864B5" w:rsidP="00165BF0">
      <w:pPr>
        <w:pStyle w:val="af5"/>
        <w:shd w:val="clear" w:color="auto" w:fill="auto"/>
        <w:spacing w:line="240" w:lineRule="auto"/>
        <w:jc w:val="center"/>
        <w:rPr>
          <w:sz w:val="24"/>
          <w:szCs w:val="24"/>
        </w:rPr>
      </w:pPr>
      <w:r w:rsidRPr="006C194F">
        <w:rPr>
          <w:sz w:val="24"/>
          <w:szCs w:val="24"/>
        </w:rPr>
        <w:t>Рис. 1. Типовые поперечные профили поселковых дорог</w:t>
      </w:r>
    </w:p>
    <w:p w14:paraId="0AB7352B" w14:textId="77777777" w:rsidR="006864B5" w:rsidRPr="006C194F" w:rsidRDefault="006864B5" w:rsidP="00165BF0">
      <w:pPr>
        <w:pStyle w:val="af5"/>
        <w:shd w:val="clear" w:color="auto" w:fill="auto"/>
        <w:spacing w:line="240" w:lineRule="auto"/>
        <w:jc w:val="center"/>
        <w:rPr>
          <w:sz w:val="24"/>
          <w:szCs w:val="24"/>
        </w:rPr>
      </w:pPr>
      <w:r w:rsidRPr="006C194F">
        <w:rPr>
          <w:sz w:val="24"/>
          <w:szCs w:val="24"/>
        </w:rPr>
        <w:t xml:space="preserve"> 1 - проезжая часть; 2 - озеленение</w:t>
      </w:r>
    </w:p>
    <w:p w14:paraId="317F63A0" w14:textId="77777777" w:rsidR="006864B5" w:rsidRPr="006C194F" w:rsidRDefault="006864B5" w:rsidP="00165BF0">
      <w:pPr>
        <w:pStyle w:val="31"/>
        <w:shd w:val="clear" w:color="auto" w:fill="auto"/>
        <w:tabs>
          <w:tab w:val="left" w:pos="715"/>
        </w:tabs>
        <w:spacing w:after="0" w:line="240" w:lineRule="auto"/>
        <w:ind w:right="23" w:firstLine="0"/>
        <w:jc w:val="both"/>
        <w:rPr>
          <w:sz w:val="24"/>
          <w:szCs w:val="24"/>
        </w:rPr>
      </w:pPr>
    </w:p>
    <w:p w14:paraId="7F1DC305" w14:textId="77777777" w:rsidR="009414A4" w:rsidRPr="006C194F" w:rsidRDefault="00686DBD" w:rsidP="00165BF0">
      <w:pPr>
        <w:pStyle w:val="31"/>
        <w:shd w:val="clear" w:color="auto" w:fill="auto"/>
        <w:tabs>
          <w:tab w:val="left" w:pos="715"/>
        </w:tabs>
        <w:spacing w:after="0" w:line="240" w:lineRule="auto"/>
        <w:ind w:right="23" w:firstLine="0"/>
        <w:jc w:val="center"/>
        <w:rPr>
          <w:b/>
          <w:sz w:val="24"/>
          <w:szCs w:val="24"/>
        </w:rPr>
      </w:pPr>
      <w:r w:rsidRPr="006C194F">
        <w:rPr>
          <w:b/>
          <w:sz w:val="24"/>
          <w:szCs w:val="24"/>
        </w:rPr>
        <w:t>3.</w:t>
      </w:r>
      <w:r w:rsidR="006413CE" w:rsidRPr="006C194F">
        <w:rPr>
          <w:b/>
          <w:sz w:val="24"/>
          <w:szCs w:val="24"/>
        </w:rPr>
        <w:t>6</w:t>
      </w:r>
      <w:r w:rsidRPr="006C194F">
        <w:rPr>
          <w:b/>
          <w:sz w:val="24"/>
          <w:szCs w:val="24"/>
        </w:rPr>
        <w:t>.</w:t>
      </w:r>
      <w:r w:rsidR="009414A4" w:rsidRPr="006C194F">
        <w:rPr>
          <w:b/>
          <w:sz w:val="24"/>
          <w:szCs w:val="24"/>
        </w:rPr>
        <w:t>2</w:t>
      </w:r>
      <w:r w:rsidRPr="006C194F">
        <w:rPr>
          <w:b/>
          <w:sz w:val="24"/>
          <w:szCs w:val="24"/>
        </w:rPr>
        <w:t>. Р</w:t>
      </w:r>
      <w:r w:rsidR="009414A4" w:rsidRPr="006C194F">
        <w:rPr>
          <w:b/>
          <w:sz w:val="24"/>
          <w:szCs w:val="24"/>
        </w:rPr>
        <w:t>асчетные показатели объектов для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w:t>
      </w:r>
    </w:p>
    <w:p w14:paraId="33CF851D" w14:textId="77777777" w:rsidR="00AB3D60" w:rsidRPr="006C194F" w:rsidRDefault="009414A4" w:rsidP="00165BF0">
      <w:pPr>
        <w:pStyle w:val="31"/>
        <w:shd w:val="clear" w:color="auto" w:fill="auto"/>
        <w:spacing w:after="341" w:line="240" w:lineRule="auto"/>
        <w:ind w:right="20" w:firstLine="720"/>
        <w:jc w:val="both"/>
        <w:rPr>
          <w:sz w:val="24"/>
          <w:szCs w:val="24"/>
        </w:rPr>
      </w:pPr>
      <w:r w:rsidRPr="006C194F">
        <w:rPr>
          <w:sz w:val="24"/>
          <w:szCs w:val="24"/>
        </w:rPr>
        <w:t>Расчетные показатели минимально допустимого уровня обеспеченности для объектов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tbl>
      <w:tblPr>
        <w:tblStyle w:val="af3"/>
        <w:tblW w:w="0" w:type="auto"/>
        <w:tblInd w:w="23" w:type="dxa"/>
        <w:tblLook w:val="04A0" w:firstRow="1" w:lastRow="0" w:firstColumn="1" w:lastColumn="0" w:noHBand="0" w:noVBand="1"/>
      </w:tblPr>
      <w:tblGrid>
        <w:gridCol w:w="4774"/>
        <w:gridCol w:w="4774"/>
      </w:tblGrid>
      <w:tr w:rsidR="00AB3D60" w:rsidRPr="006C194F" w14:paraId="2817363D" w14:textId="77777777" w:rsidTr="00686DBD">
        <w:tc>
          <w:tcPr>
            <w:tcW w:w="4774" w:type="dxa"/>
          </w:tcPr>
          <w:p w14:paraId="3B326B66" w14:textId="77777777" w:rsidR="00AB3D60"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84EF4EF" w14:textId="77777777" w:rsidR="00AB3D60" w:rsidRPr="006C194F" w:rsidRDefault="009414A4" w:rsidP="00165BF0">
            <w:pPr>
              <w:pStyle w:val="31"/>
              <w:shd w:val="clear" w:color="auto" w:fill="auto"/>
              <w:spacing w:after="0" w:line="240" w:lineRule="auto"/>
              <w:ind w:right="23" w:firstLine="0"/>
              <w:jc w:val="center"/>
              <w:rPr>
                <w:sz w:val="24"/>
                <w:szCs w:val="24"/>
              </w:rPr>
            </w:pPr>
            <w:r w:rsidRPr="006C194F">
              <w:rPr>
                <w:rStyle w:val="12"/>
                <w:color w:val="auto"/>
                <w:sz w:val="24"/>
                <w:szCs w:val="24"/>
                <w:u w:val="none"/>
              </w:rPr>
              <w:t>Пешеходный переход (наземный,</w:t>
            </w:r>
            <w:r w:rsidRPr="006C194F">
              <w:rPr>
                <w:rStyle w:val="50"/>
                <w:sz w:val="24"/>
                <w:szCs w:val="24"/>
              </w:rPr>
              <w:t xml:space="preserve"> </w:t>
            </w:r>
            <w:r w:rsidRPr="006C194F">
              <w:rPr>
                <w:rStyle w:val="21"/>
                <w:color w:val="auto"/>
                <w:sz w:val="24"/>
                <w:szCs w:val="24"/>
              </w:rPr>
              <w:t>надземный, подземный) Разделительное ограждение</w:t>
            </w:r>
          </w:p>
        </w:tc>
      </w:tr>
      <w:tr w:rsidR="00AB3D60" w:rsidRPr="006C194F" w14:paraId="6F0672D1" w14:textId="77777777" w:rsidTr="00686DBD">
        <w:trPr>
          <w:trHeight w:val="492"/>
        </w:trPr>
        <w:tc>
          <w:tcPr>
            <w:tcW w:w="4774" w:type="dxa"/>
          </w:tcPr>
          <w:p w14:paraId="1D888B98"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1A5FF9FF" w14:textId="77777777" w:rsidR="00AB3D60" w:rsidRPr="006C194F" w:rsidRDefault="00686DBD"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6413CE" w:rsidRPr="006C194F" w14:paraId="1FEC045E" w14:textId="77777777" w:rsidTr="00686DBD">
        <w:tc>
          <w:tcPr>
            <w:tcW w:w="4774" w:type="dxa"/>
          </w:tcPr>
          <w:p w14:paraId="656FAB31"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vMerge w:val="restart"/>
          </w:tcPr>
          <w:p w14:paraId="08076CF7"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Необходимость выбора вида пешеходного перехода и места, в том числе разделительного ограждения определяется дорожной обстановкой и методами выявления опасных участков дороги (ОДМ 218.4.005-2010 Рекомендации по обеспечению безопасности движения на автомобильных дорогах) - определяется проектом</w:t>
            </w:r>
          </w:p>
        </w:tc>
      </w:tr>
      <w:tr w:rsidR="006413CE" w:rsidRPr="006C194F" w14:paraId="2FBD2212" w14:textId="77777777" w:rsidTr="00686DBD">
        <w:tc>
          <w:tcPr>
            <w:tcW w:w="4774" w:type="dxa"/>
          </w:tcPr>
          <w:p w14:paraId="3C704C50"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vMerge/>
          </w:tcPr>
          <w:p w14:paraId="3B2C5B73"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AB3D60" w:rsidRPr="006C194F" w14:paraId="2F91BBCB" w14:textId="77777777" w:rsidTr="00686DBD">
        <w:tc>
          <w:tcPr>
            <w:tcW w:w="4774" w:type="dxa"/>
          </w:tcPr>
          <w:p w14:paraId="05D0D779" w14:textId="77777777" w:rsidR="00AB3D60" w:rsidRPr="006C194F" w:rsidRDefault="00AB3D60"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 xml:space="preserve">Предельное значение расчетных </w:t>
            </w:r>
            <w:r w:rsidRPr="006C194F">
              <w:rPr>
                <w:rStyle w:val="21"/>
                <w:color w:val="auto"/>
                <w:sz w:val="24"/>
                <w:szCs w:val="24"/>
              </w:rPr>
              <w:lastRenderedPageBreak/>
              <w:t>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37E6E2A6"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AB3D60" w:rsidRPr="006C194F" w14:paraId="1860766D" w14:textId="77777777" w:rsidTr="00686DBD">
        <w:tc>
          <w:tcPr>
            <w:tcW w:w="4774" w:type="dxa"/>
          </w:tcPr>
          <w:p w14:paraId="04DE2B26"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5A2A0075"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AB3D60" w:rsidRPr="006C194F" w14:paraId="3F4FDDA9" w14:textId="77777777" w:rsidTr="00686DBD">
        <w:tc>
          <w:tcPr>
            <w:tcW w:w="4774" w:type="dxa"/>
          </w:tcPr>
          <w:p w14:paraId="47ABF8FB"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B7B96AB"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AB3D60" w:rsidRPr="006C194F" w14:paraId="6E954C62" w14:textId="77777777" w:rsidTr="00686DBD">
        <w:tc>
          <w:tcPr>
            <w:tcW w:w="4774" w:type="dxa"/>
          </w:tcPr>
          <w:p w14:paraId="75F7776E"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31ADAB67"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AB3D60" w:rsidRPr="006C194F" w14:paraId="1957B8F8" w14:textId="77777777" w:rsidTr="00686DBD">
        <w:tc>
          <w:tcPr>
            <w:tcW w:w="4774" w:type="dxa"/>
          </w:tcPr>
          <w:p w14:paraId="70A02DC1"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p w14:paraId="4C084384" w14:textId="77777777" w:rsidR="00D51D0C" w:rsidRPr="006C194F" w:rsidRDefault="00D51D0C" w:rsidP="00165BF0">
            <w:pPr>
              <w:pStyle w:val="31"/>
              <w:shd w:val="clear" w:color="auto" w:fill="auto"/>
              <w:spacing w:after="0" w:line="240" w:lineRule="auto"/>
              <w:ind w:right="23" w:firstLine="0"/>
              <w:jc w:val="center"/>
              <w:rPr>
                <w:rStyle w:val="21"/>
                <w:color w:val="auto"/>
                <w:sz w:val="24"/>
                <w:szCs w:val="24"/>
              </w:rPr>
            </w:pPr>
          </w:p>
        </w:tc>
        <w:tc>
          <w:tcPr>
            <w:tcW w:w="4774" w:type="dxa"/>
          </w:tcPr>
          <w:p w14:paraId="74130946"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Определяется проектом</w:t>
            </w:r>
          </w:p>
        </w:tc>
      </w:tr>
      <w:tr w:rsidR="00AB3D60" w:rsidRPr="006C194F" w14:paraId="1B910264" w14:textId="77777777" w:rsidTr="00686DBD">
        <w:tc>
          <w:tcPr>
            <w:tcW w:w="4774" w:type="dxa"/>
          </w:tcPr>
          <w:p w14:paraId="555FC35B"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максимально допустимый уровень</w:t>
            </w:r>
            <w:r w:rsidR="00D51D0C" w:rsidRPr="006C194F">
              <w:rPr>
                <w:rStyle w:val="21"/>
                <w:color w:val="auto"/>
                <w:sz w:val="24"/>
                <w:szCs w:val="24"/>
              </w:rPr>
              <w:t xml:space="preserve">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55D65BEA"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sz w:val="24"/>
                <w:szCs w:val="24"/>
              </w:rPr>
              <w:t>Не устанавливается</w:t>
            </w:r>
          </w:p>
        </w:tc>
      </w:tr>
    </w:tbl>
    <w:p w14:paraId="25157CC3" w14:textId="77777777" w:rsidR="0015696B" w:rsidRPr="006C194F" w:rsidRDefault="006413CE" w:rsidP="00165BF0">
      <w:pPr>
        <w:pStyle w:val="31"/>
        <w:shd w:val="clear" w:color="auto" w:fill="auto"/>
        <w:tabs>
          <w:tab w:val="left" w:pos="815"/>
        </w:tabs>
        <w:spacing w:after="0" w:line="240" w:lineRule="auto"/>
        <w:ind w:right="20" w:firstLine="0"/>
        <w:jc w:val="both"/>
        <w:rPr>
          <w:sz w:val="24"/>
          <w:szCs w:val="24"/>
        </w:rPr>
      </w:pPr>
      <w:r w:rsidRPr="006C194F">
        <w:rPr>
          <w:sz w:val="24"/>
          <w:szCs w:val="24"/>
        </w:rPr>
        <w:tab/>
      </w:r>
    </w:p>
    <w:p w14:paraId="446014CA" w14:textId="77777777" w:rsidR="006413CE" w:rsidRPr="006C194F" w:rsidRDefault="006413CE" w:rsidP="00165BF0">
      <w:pPr>
        <w:pStyle w:val="31"/>
        <w:shd w:val="clear" w:color="auto" w:fill="auto"/>
        <w:tabs>
          <w:tab w:val="left" w:pos="815"/>
        </w:tabs>
        <w:spacing w:after="0" w:line="240" w:lineRule="auto"/>
        <w:ind w:right="20" w:firstLine="0"/>
        <w:jc w:val="center"/>
        <w:rPr>
          <w:b/>
          <w:sz w:val="24"/>
          <w:szCs w:val="24"/>
        </w:rPr>
      </w:pPr>
      <w:r w:rsidRPr="006C194F">
        <w:rPr>
          <w:b/>
          <w:sz w:val="24"/>
          <w:szCs w:val="24"/>
        </w:rPr>
        <w:t>3.6</w:t>
      </w:r>
      <w:r w:rsidR="00686DBD" w:rsidRPr="006C194F">
        <w:rPr>
          <w:b/>
          <w:sz w:val="24"/>
          <w:szCs w:val="24"/>
        </w:rPr>
        <w:t>.</w:t>
      </w:r>
      <w:r w:rsidRPr="006C194F">
        <w:rPr>
          <w:b/>
          <w:sz w:val="24"/>
          <w:szCs w:val="24"/>
        </w:rPr>
        <w:t xml:space="preserve">3. Расчетные показатели </w:t>
      </w:r>
      <w:r w:rsidR="00686DBD" w:rsidRPr="006C194F">
        <w:rPr>
          <w:b/>
          <w:sz w:val="24"/>
          <w:szCs w:val="24"/>
        </w:rPr>
        <w:t>объектов</w:t>
      </w:r>
      <w:r w:rsidRPr="006C194F">
        <w:rPr>
          <w:b/>
          <w:sz w:val="24"/>
          <w:szCs w:val="24"/>
        </w:rPr>
        <w:t xml:space="preserve">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w:t>
      </w:r>
    </w:p>
    <w:p w14:paraId="350A5BF4" w14:textId="77777777" w:rsidR="006413CE" w:rsidRPr="006C194F" w:rsidRDefault="006413CE" w:rsidP="00165BF0">
      <w:pPr>
        <w:pStyle w:val="31"/>
        <w:shd w:val="clear" w:color="auto" w:fill="auto"/>
        <w:tabs>
          <w:tab w:val="left" w:pos="815"/>
        </w:tabs>
        <w:spacing w:after="0" w:line="240" w:lineRule="auto"/>
        <w:ind w:right="20" w:firstLine="0"/>
        <w:jc w:val="both"/>
        <w:rPr>
          <w:sz w:val="24"/>
          <w:szCs w:val="24"/>
        </w:rPr>
      </w:pPr>
      <w:r w:rsidRPr="006C194F">
        <w:rPr>
          <w:sz w:val="24"/>
          <w:szCs w:val="24"/>
        </w:rPr>
        <w:tab/>
        <w:t>Расчетные показатели минимально допустимого уровня обеспеченности для объектов создания условий предоставления транспортных услуг населению и организация транспортного обслуживания населения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69767FEC" w14:textId="77777777" w:rsidR="006413CE" w:rsidRPr="006C194F" w:rsidRDefault="006413CE" w:rsidP="00165BF0">
      <w:pPr>
        <w:pStyle w:val="31"/>
        <w:shd w:val="clear" w:color="auto" w:fill="auto"/>
        <w:spacing w:after="0" w:line="240" w:lineRule="auto"/>
        <w:ind w:left="120" w:right="20" w:firstLine="0"/>
        <w:jc w:val="both"/>
        <w:rPr>
          <w:sz w:val="24"/>
          <w:szCs w:val="24"/>
        </w:rPr>
      </w:pPr>
    </w:p>
    <w:tbl>
      <w:tblPr>
        <w:tblStyle w:val="af3"/>
        <w:tblW w:w="0" w:type="auto"/>
        <w:tblInd w:w="23" w:type="dxa"/>
        <w:tblLook w:val="04A0" w:firstRow="1" w:lastRow="0" w:firstColumn="1" w:lastColumn="0" w:noHBand="0" w:noVBand="1"/>
      </w:tblPr>
      <w:tblGrid>
        <w:gridCol w:w="4774"/>
        <w:gridCol w:w="4774"/>
      </w:tblGrid>
      <w:tr w:rsidR="00AB3D60" w:rsidRPr="006C194F" w14:paraId="7469A471" w14:textId="77777777" w:rsidTr="00686DBD">
        <w:tc>
          <w:tcPr>
            <w:tcW w:w="4774" w:type="dxa"/>
          </w:tcPr>
          <w:p w14:paraId="02166A3D" w14:textId="77777777" w:rsidR="00AB3D60" w:rsidRPr="006C194F" w:rsidRDefault="00AB3D6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0F6500C"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Автобусные остановки с элементами по ОСТ 218.1.002-2003</w:t>
            </w:r>
          </w:p>
        </w:tc>
      </w:tr>
      <w:tr w:rsidR="00AB3D60" w:rsidRPr="006C194F" w14:paraId="73695EF9" w14:textId="77777777" w:rsidTr="00686DBD">
        <w:tc>
          <w:tcPr>
            <w:tcW w:w="4774" w:type="dxa"/>
          </w:tcPr>
          <w:p w14:paraId="13D669DB"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23A7B221" w14:textId="77777777" w:rsidR="00AB3D60" w:rsidRPr="006C194F" w:rsidRDefault="00686DBD"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AB3D60" w:rsidRPr="006C194F" w14:paraId="1B1D7AC5" w14:textId="77777777" w:rsidTr="00686DBD">
        <w:tc>
          <w:tcPr>
            <w:tcW w:w="4774" w:type="dxa"/>
          </w:tcPr>
          <w:p w14:paraId="2C6D5F22"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7AE76BBF"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2-х автобусных остановок для автобусов, движущихся в противоположных направлениях, смещенных по ходу движения на расстояние не менее 30 м между ближайшими стенками павильонов.</w:t>
            </w:r>
          </w:p>
        </w:tc>
      </w:tr>
      <w:tr w:rsidR="00AB3D60" w:rsidRPr="006C194F" w14:paraId="2AE7B236" w14:textId="77777777" w:rsidTr="00686DBD">
        <w:tc>
          <w:tcPr>
            <w:tcW w:w="4774" w:type="dxa"/>
          </w:tcPr>
          <w:p w14:paraId="54FB9F1F"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54145402"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ОСТ 218.1.002-2003. Автобусные остановки на автомобильных дорогах. Общие технические требования</w:t>
            </w:r>
          </w:p>
        </w:tc>
      </w:tr>
      <w:tr w:rsidR="00AB3D60" w:rsidRPr="006C194F" w14:paraId="5BDFCD1D" w14:textId="77777777" w:rsidTr="00686DBD">
        <w:tc>
          <w:tcPr>
            <w:tcW w:w="4774" w:type="dxa"/>
          </w:tcPr>
          <w:p w14:paraId="15AC8129" w14:textId="77777777" w:rsidR="00AB3D60" w:rsidRPr="006C194F" w:rsidRDefault="00AB3D60"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15E3B692"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AB3D60" w:rsidRPr="006C194F" w14:paraId="4AA21029" w14:textId="77777777" w:rsidTr="00686DBD">
        <w:tc>
          <w:tcPr>
            <w:tcW w:w="4774" w:type="dxa"/>
          </w:tcPr>
          <w:p w14:paraId="33CCB5B7"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F6401B3"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AB3D60" w:rsidRPr="006C194F" w14:paraId="02112DF9" w14:textId="77777777" w:rsidTr="00686DBD">
        <w:tc>
          <w:tcPr>
            <w:tcW w:w="4774" w:type="dxa"/>
          </w:tcPr>
          <w:p w14:paraId="4652D075"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7213F0FE"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sz w:val="24"/>
                <w:szCs w:val="24"/>
              </w:rPr>
              <w:t>Не установлено</w:t>
            </w:r>
          </w:p>
        </w:tc>
      </w:tr>
      <w:tr w:rsidR="00AB3D60" w:rsidRPr="006C194F" w14:paraId="08CF82E8" w14:textId="77777777" w:rsidTr="00686DBD">
        <w:tc>
          <w:tcPr>
            <w:tcW w:w="4774" w:type="dxa"/>
          </w:tcPr>
          <w:p w14:paraId="681D59EF"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Значения расчетных показателей, устанавливаемые для основной части </w:t>
            </w:r>
            <w:r w:rsidRPr="006C194F">
              <w:rPr>
                <w:rStyle w:val="21"/>
                <w:color w:val="auto"/>
                <w:sz w:val="24"/>
                <w:szCs w:val="24"/>
              </w:rPr>
              <w:lastRenderedPageBreak/>
              <w:t>нормативов градостроительного проектирования</w:t>
            </w:r>
          </w:p>
        </w:tc>
        <w:tc>
          <w:tcPr>
            <w:tcW w:w="4774" w:type="dxa"/>
          </w:tcPr>
          <w:p w14:paraId="491013AC" w14:textId="77777777" w:rsidR="00AB3D60" w:rsidRPr="006C194F" w:rsidRDefault="00AB3D60" w:rsidP="00165BF0">
            <w:pPr>
              <w:pStyle w:val="31"/>
              <w:shd w:val="clear" w:color="auto" w:fill="auto"/>
              <w:spacing w:after="0" w:line="240" w:lineRule="auto"/>
              <w:ind w:right="23" w:firstLine="0"/>
              <w:jc w:val="center"/>
              <w:rPr>
                <w:sz w:val="24"/>
                <w:szCs w:val="24"/>
              </w:rPr>
            </w:pPr>
          </w:p>
        </w:tc>
      </w:tr>
      <w:tr w:rsidR="00AB3D60" w:rsidRPr="006C194F" w14:paraId="4EC63C42" w14:textId="77777777" w:rsidTr="00686DBD">
        <w:tc>
          <w:tcPr>
            <w:tcW w:w="4774" w:type="dxa"/>
          </w:tcPr>
          <w:p w14:paraId="1BDDB475"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2360AC7F"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2-х автобусных остановок для автобусов, движущихся в противоположных направлениях, смещенных по ходу движения на расстояние не менее 30 м между ближайшими стенками павильонов</w:t>
            </w:r>
          </w:p>
        </w:tc>
      </w:tr>
      <w:tr w:rsidR="00AB3D60" w:rsidRPr="006C194F" w14:paraId="3A61663D" w14:textId="77777777" w:rsidTr="00686DBD">
        <w:tc>
          <w:tcPr>
            <w:tcW w:w="4774" w:type="dxa"/>
          </w:tcPr>
          <w:p w14:paraId="26028BB1" w14:textId="77777777" w:rsidR="00AB3D60" w:rsidRPr="006C194F" w:rsidRDefault="00AB3D6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максимально допустимый уровень</w:t>
            </w:r>
            <w:r w:rsidR="00D51D0C" w:rsidRPr="006C194F">
              <w:rPr>
                <w:rStyle w:val="21"/>
                <w:color w:val="auto"/>
                <w:sz w:val="24"/>
                <w:szCs w:val="24"/>
              </w:rPr>
              <w:t xml:space="preserve">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AB5C55D" w14:textId="77777777" w:rsidR="00AB3D60"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Пешеходная доступность не более 30 мин.</w:t>
            </w:r>
          </w:p>
        </w:tc>
      </w:tr>
    </w:tbl>
    <w:p w14:paraId="459C09C0" w14:textId="77777777" w:rsidR="0015696B" w:rsidRPr="006C194F" w:rsidRDefault="0015696B" w:rsidP="00165BF0">
      <w:pPr>
        <w:pStyle w:val="31"/>
        <w:shd w:val="clear" w:color="auto" w:fill="auto"/>
        <w:tabs>
          <w:tab w:val="left" w:pos="676"/>
        </w:tabs>
        <w:spacing w:after="0" w:line="240" w:lineRule="auto"/>
        <w:ind w:right="20" w:firstLine="0"/>
        <w:jc w:val="center"/>
        <w:rPr>
          <w:b/>
          <w:sz w:val="24"/>
          <w:szCs w:val="24"/>
        </w:rPr>
      </w:pPr>
    </w:p>
    <w:p w14:paraId="0E2EF18E" w14:textId="77777777" w:rsidR="006413CE" w:rsidRPr="006C194F" w:rsidRDefault="006413CE" w:rsidP="00165BF0">
      <w:pPr>
        <w:pStyle w:val="31"/>
        <w:shd w:val="clear" w:color="auto" w:fill="auto"/>
        <w:tabs>
          <w:tab w:val="left" w:pos="676"/>
        </w:tabs>
        <w:spacing w:after="0" w:line="240" w:lineRule="auto"/>
        <w:ind w:right="20" w:firstLine="0"/>
        <w:jc w:val="center"/>
        <w:rPr>
          <w:b/>
          <w:sz w:val="24"/>
          <w:szCs w:val="24"/>
        </w:rPr>
      </w:pPr>
      <w:r w:rsidRPr="006C194F">
        <w:rPr>
          <w:b/>
          <w:sz w:val="24"/>
          <w:szCs w:val="24"/>
        </w:rPr>
        <w:t>3.7.</w:t>
      </w:r>
      <w:r w:rsidR="005A3EEB" w:rsidRPr="006C194F">
        <w:rPr>
          <w:b/>
          <w:sz w:val="24"/>
          <w:szCs w:val="24"/>
        </w:rPr>
        <w:tab/>
      </w:r>
      <w:r w:rsidRPr="006C194F">
        <w:rPr>
          <w:b/>
          <w:sz w:val="24"/>
          <w:szCs w:val="24"/>
        </w:rPr>
        <w:t>Обоснование расчетных показателей для объектов в области образования</w:t>
      </w:r>
    </w:p>
    <w:p w14:paraId="39F59028" w14:textId="77777777" w:rsidR="006413CE" w:rsidRPr="006C194F" w:rsidRDefault="006413CE" w:rsidP="00165BF0">
      <w:pPr>
        <w:pStyle w:val="31"/>
        <w:shd w:val="clear" w:color="auto" w:fill="auto"/>
        <w:spacing w:after="0" w:line="240" w:lineRule="auto"/>
        <w:ind w:right="20" w:firstLine="660"/>
        <w:jc w:val="both"/>
        <w:rPr>
          <w:sz w:val="24"/>
          <w:szCs w:val="24"/>
        </w:rPr>
      </w:pPr>
    </w:p>
    <w:p w14:paraId="1CA81185" w14:textId="77777777" w:rsidR="006413CE" w:rsidRPr="006C194F" w:rsidRDefault="006413CE" w:rsidP="00165BF0">
      <w:pPr>
        <w:pStyle w:val="31"/>
        <w:shd w:val="clear" w:color="auto" w:fill="auto"/>
        <w:spacing w:after="0" w:line="240" w:lineRule="auto"/>
        <w:ind w:right="20" w:firstLine="660"/>
        <w:jc w:val="both"/>
        <w:rPr>
          <w:sz w:val="24"/>
          <w:szCs w:val="24"/>
        </w:rPr>
      </w:pPr>
      <w:r w:rsidRPr="006C194F">
        <w:rPr>
          <w:sz w:val="24"/>
          <w:szCs w:val="24"/>
        </w:rPr>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образования и расчетных показателей максимально допустимого уровня территориальной доступности таких объектов для населения </w:t>
      </w:r>
      <w:proofErr w:type="gramStart"/>
      <w:r w:rsidR="00444CD6">
        <w:rPr>
          <w:sz w:val="24"/>
          <w:szCs w:val="24"/>
        </w:rPr>
        <w:t>Можгинского  района</w:t>
      </w:r>
      <w:proofErr w:type="gramEnd"/>
      <w:r w:rsidR="00444CD6">
        <w:rPr>
          <w:sz w:val="24"/>
          <w:szCs w:val="24"/>
        </w:rPr>
        <w:t xml:space="preserve"> </w:t>
      </w:r>
      <w:r w:rsidRPr="006C194F">
        <w:rPr>
          <w:sz w:val="24"/>
          <w:szCs w:val="24"/>
        </w:rPr>
        <w:t>.</w:t>
      </w:r>
    </w:p>
    <w:p w14:paraId="76B4DDA0" w14:textId="77777777" w:rsidR="006413CE" w:rsidRPr="006C194F" w:rsidRDefault="006413CE" w:rsidP="00165BF0">
      <w:pPr>
        <w:pStyle w:val="31"/>
        <w:shd w:val="clear" w:color="auto" w:fill="auto"/>
        <w:spacing w:after="0" w:line="240" w:lineRule="auto"/>
        <w:ind w:right="20" w:firstLine="660"/>
        <w:jc w:val="both"/>
        <w:rPr>
          <w:sz w:val="24"/>
          <w:szCs w:val="24"/>
        </w:rPr>
      </w:pPr>
    </w:p>
    <w:tbl>
      <w:tblPr>
        <w:tblStyle w:val="af3"/>
        <w:tblW w:w="0" w:type="auto"/>
        <w:tblInd w:w="23" w:type="dxa"/>
        <w:tblLook w:val="04A0" w:firstRow="1" w:lastRow="0" w:firstColumn="1" w:lastColumn="0" w:noHBand="0" w:noVBand="1"/>
      </w:tblPr>
      <w:tblGrid>
        <w:gridCol w:w="4774"/>
        <w:gridCol w:w="4774"/>
      </w:tblGrid>
      <w:tr w:rsidR="006413CE" w:rsidRPr="006C194F" w14:paraId="6B9AE5B6" w14:textId="77777777" w:rsidTr="005E5994">
        <w:tc>
          <w:tcPr>
            <w:tcW w:w="4774" w:type="dxa"/>
          </w:tcPr>
          <w:p w14:paraId="13A739D0"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161AF9D"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Здания образовательных учреждений (школы), детские сады и аналогичные объекты в рамках исполнения полномочий</w:t>
            </w:r>
          </w:p>
        </w:tc>
      </w:tr>
      <w:tr w:rsidR="006413CE" w:rsidRPr="006C194F" w14:paraId="1106A887" w14:textId="77777777" w:rsidTr="005E5994">
        <w:tc>
          <w:tcPr>
            <w:tcW w:w="4774" w:type="dxa"/>
          </w:tcPr>
          <w:p w14:paraId="306B627E"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22AE3A7E"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6413CE" w:rsidRPr="006C194F" w14:paraId="6FC9D34B" w14:textId="77777777" w:rsidTr="005E5994">
        <w:tc>
          <w:tcPr>
            <w:tcW w:w="4774" w:type="dxa"/>
          </w:tcPr>
          <w:p w14:paraId="477BF1B9"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78F52643"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100% обеспечением поселений объектами образования</w:t>
            </w:r>
          </w:p>
        </w:tc>
      </w:tr>
      <w:tr w:rsidR="006413CE" w:rsidRPr="006C194F" w14:paraId="3C4769E2" w14:textId="77777777" w:rsidTr="005E5994">
        <w:tc>
          <w:tcPr>
            <w:tcW w:w="4774" w:type="dxa"/>
          </w:tcPr>
          <w:p w14:paraId="2CBBE74C"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FA51C9C"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6413CE" w:rsidRPr="006C194F" w14:paraId="020BAD4A" w14:textId="77777777" w:rsidTr="005E5994">
        <w:tc>
          <w:tcPr>
            <w:tcW w:w="4774" w:type="dxa"/>
          </w:tcPr>
          <w:p w14:paraId="1AB5DB72" w14:textId="77777777" w:rsidR="006413CE" w:rsidRPr="006C194F" w:rsidRDefault="006413CE"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4DB05DCF"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5ACB58FE" w14:textId="77777777" w:rsidTr="005E5994">
        <w:tc>
          <w:tcPr>
            <w:tcW w:w="4774" w:type="dxa"/>
          </w:tcPr>
          <w:p w14:paraId="15039041"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4C1D313"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6413CE" w:rsidRPr="006C194F" w14:paraId="38E14A49" w14:textId="77777777" w:rsidTr="005E5994">
        <w:tc>
          <w:tcPr>
            <w:tcW w:w="4774" w:type="dxa"/>
          </w:tcPr>
          <w:p w14:paraId="4621E0FD"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CC12626"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6413CE" w:rsidRPr="006C194F" w14:paraId="7B7FAA41" w14:textId="77777777" w:rsidTr="005E5994">
        <w:tc>
          <w:tcPr>
            <w:tcW w:w="4774" w:type="dxa"/>
          </w:tcPr>
          <w:p w14:paraId="35EB9B20"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2AAAF4D7"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51CBB983" w14:textId="77777777" w:rsidTr="005E5994">
        <w:tc>
          <w:tcPr>
            <w:tcW w:w="4774" w:type="dxa"/>
          </w:tcPr>
          <w:p w14:paraId="6BB36AC2"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5D138B16"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6DC353B9" w14:textId="77777777" w:rsidTr="005E5994">
        <w:tc>
          <w:tcPr>
            <w:tcW w:w="4774" w:type="dxa"/>
          </w:tcPr>
          <w:p w14:paraId="0F98AD5C"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F3F62EF" w14:textId="77777777" w:rsidR="006413CE" w:rsidRPr="006C194F" w:rsidRDefault="006413CE" w:rsidP="00165BF0">
            <w:pPr>
              <w:pStyle w:val="31"/>
              <w:shd w:val="clear" w:color="auto" w:fill="auto"/>
              <w:spacing w:after="0" w:line="240" w:lineRule="auto"/>
              <w:ind w:right="23" w:firstLine="0"/>
              <w:jc w:val="center"/>
              <w:rPr>
                <w:sz w:val="24"/>
                <w:szCs w:val="24"/>
              </w:rPr>
            </w:pPr>
          </w:p>
        </w:tc>
      </w:tr>
    </w:tbl>
    <w:p w14:paraId="796FC56F" w14:textId="77777777" w:rsidR="002A3AB1" w:rsidRPr="006C194F" w:rsidRDefault="002A3AB1" w:rsidP="00165BF0">
      <w:pPr>
        <w:pStyle w:val="31"/>
        <w:shd w:val="clear" w:color="auto" w:fill="auto"/>
        <w:spacing w:after="0" w:line="240" w:lineRule="auto"/>
        <w:ind w:right="20" w:firstLine="660"/>
        <w:jc w:val="center"/>
        <w:rPr>
          <w:b/>
          <w:sz w:val="24"/>
          <w:szCs w:val="24"/>
        </w:rPr>
      </w:pPr>
    </w:p>
    <w:p w14:paraId="4FF61C73" w14:textId="77777777" w:rsidR="00DB2775" w:rsidRPr="006C194F" w:rsidRDefault="00DB2775" w:rsidP="00165BF0">
      <w:pPr>
        <w:pStyle w:val="31"/>
        <w:shd w:val="clear" w:color="auto" w:fill="auto"/>
        <w:spacing w:after="0" w:line="240" w:lineRule="auto"/>
        <w:ind w:right="20" w:firstLine="660"/>
        <w:jc w:val="center"/>
        <w:rPr>
          <w:b/>
          <w:sz w:val="24"/>
          <w:szCs w:val="24"/>
        </w:rPr>
      </w:pPr>
      <w:r w:rsidRPr="006C194F">
        <w:rPr>
          <w:b/>
          <w:sz w:val="24"/>
          <w:szCs w:val="24"/>
        </w:rPr>
        <w:t>3.8.</w:t>
      </w:r>
      <w:r w:rsidRPr="006C194F">
        <w:rPr>
          <w:sz w:val="24"/>
          <w:szCs w:val="24"/>
        </w:rPr>
        <w:t xml:space="preserve"> </w:t>
      </w:r>
      <w:r w:rsidRPr="006C194F">
        <w:rPr>
          <w:b/>
          <w:sz w:val="24"/>
          <w:szCs w:val="24"/>
        </w:rPr>
        <w:t>Обоснование расчетных показателей для объектов</w:t>
      </w:r>
      <w:r w:rsidR="002A3AB1" w:rsidRPr="006C194F">
        <w:rPr>
          <w:b/>
          <w:sz w:val="24"/>
          <w:szCs w:val="24"/>
        </w:rPr>
        <w:t xml:space="preserve"> </w:t>
      </w:r>
      <w:r w:rsidRPr="006C194F">
        <w:rPr>
          <w:b/>
          <w:sz w:val="24"/>
          <w:szCs w:val="24"/>
        </w:rPr>
        <w:t>здравоохранения</w:t>
      </w:r>
    </w:p>
    <w:p w14:paraId="2FAE3BA0" w14:textId="77777777" w:rsidR="00DB2775" w:rsidRPr="006C194F" w:rsidRDefault="00DB2775" w:rsidP="00165BF0">
      <w:pPr>
        <w:pStyle w:val="31"/>
        <w:shd w:val="clear" w:color="auto" w:fill="auto"/>
        <w:spacing w:after="0" w:line="240" w:lineRule="auto"/>
        <w:ind w:right="20" w:firstLine="660"/>
        <w:jc w:val="center"/>
        <w:rPr>
          <w:b/>
          <w:sz w:val="24"/>
          <w:szCs w:val="24"/>
        </w:rPr>
      </w:pPr>
    </w:p>
    <w:p w14:paraId="4A32266B" w14:textId="77777777" w:rsidR="00DB2775" w:rsidRPr="006C194F" w:rsidRDefault="00DB2775" w:rsidP="00165BF0">
      <w:pPr>
        <w:pStyle w:val="31"/>
        <w:shd w:val="clear" w:color="auto" w:fill="auto"/>
        <w:spacing w:after="0" w:line="240" w:lineRule="auto"/>
        <w:ind w:right="23" w:firstLine="658"/>
        <w:jc w:val="both"/>
        <w:rPr>
          <w:sz w:val="24"/>
          <w:szCs w:val="24"/>
        </w:rPr>
      </w:pPr>
      <w:r w:rsidRPr="006C194F">
        <w:rPr>
          <w:sz w:val="24"/>
          <w:szCs w:val="24"/>
        </w:rPr>
        <w:lastRenderedPageBreak/>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здравоохранения и расчетных показателей максимально допустимого уровня территориальной доступности таких объектов для населения </w:t>
      </w:r>
      <w:r w:rsidR="00444CD6">
        <w:rPr>
          <w:sz w:val="24"/>
          <w:szCs w:val="24"/>
        </w:rPr>
        <w:t xml:space="preserve">Можгинского  района </w:t>
      </w:r>
    </w:p>
    <w:p w14:paraId="00F8A0AE" w14:textId="77777777" w:rsidR="00DB2775" w:rsidRPr="006C194F" w:rsidRDefault="00DB2775" w:rsidP="00165BF0">
      <w:pPr>
        <w:pStyle w:val="31"/>
        <w:shd w:val="clear" w:color="auto" w:fill="auto"/>
        <w:spacing w:after="0" w:line="240" w:lineRule="auto"/>
        <w:ind w:right="23" w:firstLine="658"/>
        <w:jc w:val="both"/>
        <w:rPr>
          <w:sz w:val="24"/>
          <w:szCs w:val="24"/>
        </w:rPr>
      </w:pPr>
    </w:p>
    <w:tbl>
      <w:tblPr>
        <w:tblStyle w:val="af3"/>
        <w:tblW w:w="0" w:type="auto"/>
        <w:tblInd w:w="23" w:type="dxa"/>
        <w:tblLook w:val="04A0" w:firstRow="1" w:lastRow="0" w:firstColumn="1" w:lastColumn="0" w:noHBand="0" w:noVBand="1"/>
      </w:tblPr>
      <w:tblGrid>
        <w:gridCol w:w="4774"/>
        <w:gridCol w:w="4774"/>
      </w:tblGrid>
      <w:tr w:rsidR="006413CE" w:rsidRPr="006C194F" w14:paraId="114DDF3B" w14:textId="77777777" w:rsidTr="005E5994">
        <w:tc>
          <w:tcPr>
            <w:tcW w:w="4774" w:type="dxa"/>
          </w:tcPr>
          <w:p w14:paraId="5D38E377"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A7B252B" w14:textId="77777777" w:rsidR="006413CE" w:rsidRPr="006C194F" w:rsidRDefault="00DB277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Здание медицинских пунктов и </w:t>
            </w:r>
            <w:proofErr w:type="gramStart"/>
            <w:r w:rsidRPr="006C194F">
              <w:rPr>
                <w:rStyle w:val="21"/>
                <w:color w:val="auto"/>
                <w:sz w:val="24"/>
                <w:szCs w:val="24"/>
              </w:rPr>
              <w:t>аналогичные объекты</w:t>
            </w:r>
            <w:proofErr w:type="gramEnd"/>
            <w:r w:rsidRPr="006C194F">
              <w:rPr>
                <w:rStyle w:val="21"/>
                <w:color w:val="auto"/>
                <w:sz w:val="24"/>
                <w:szCs w:val="24"/>
              </w:rPr>
              <w:t xml:space="preserve"> предназначенные для исполнения полномочий</w:t>
            </w:r>
          </w:p>
        </w:tc>
      </w:tr>
      <w:tr w:rsidR="006413CE" w:rsidRPr="006C194F" w14:paraId="3F817810" w14:textId="77777777" w:rsidTr="005E5994">
        <w:tc>
          <w:tcPr>
            <w:tcW w:w="4774" w:type="dxa"/>
          </w:tcPr>
          <w:p w14:paraId="73799087"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19AA90CB"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6413CE" w:rsidRPr="006C194F" w14:paraId="0FC0E7A5" w14:textId="77777777" w:rsidTr="005E5994">
        <w:tc>
          <w:tcPr>
            <w:tcW w:w="4774" w:type="dxa"/>
          </w:tcPr>
          <w:p w14:paraId="64E7E01E"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2E8DC4BA" w14:textId="77777777" w:rsidR="006413CE" w:rsidRPr="006C194F" w:rsidRDefault="00DB277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100% обеспечением поселений объектами здравоохранения</w:t>
            </w:r>
          </w:p>
        </w:tc>
      </w:tr>
      <w:tr w:rsidR="006413CE" w:rsidRPr="006C194F" w14:paraId="7A02C709" w14:textId="77777777" w:rsidTr="005E5994">
        <w:tc>
          <w:tcPr>
            <w:tcW w:w="4774" w:type="dxa"/>
          </w:tcPr>
          <w:p w14:paraId="768350C5"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6BE9FBC" w14:textId="77777777" w:rsidR="006413CE" w:rsidRPr="006C194F" w:rsidRDefault="00DB277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6413CE" w:rsidRPr="006C194F" w14:paraId="74E47B58" w14:textId="77777777" w:rsidTr="005E5994">
        <w:tc>
          <w:tcPr>
            <w:tcW w:w="4774" w:type="dxa"/>
          </w:tcPr>
          <w:p w14:paraId="579A9902" w14:textId="77777777" w:rsidR="006413CE" w:rsidRPr="006C194F" w:rsidRDefault="006413CE"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60ECBB90"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53B3A705" w14:textId="77777777" w:rsidTr="005E5994">
        <w:tc>
          <w:tcPr>
            <w:tcW w:w="4774" w:type="dxa"/>
          </w:tcPr>
          <w:p w14:paraId="7C5CDEB8"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1D92D83" w14:textId="77777777" w:rsidR="006413CE" w:rsidRPr="006C194F" w:rsidRDefault="00D75B69" w:rsidP="00165BF0">
            <w:pPr>
              <w:pStyle w:val="31"/>
              <w:shd w:val="clear" w:color="auto" w:fill="auto"/>
              <w:spacing w:after="0" w:line="240" w:lineRule="auto"/>
              <w:ind w:right="23" w:firstLine="0"/>
              <w:jc w:val="center"/>
              <w:rPr>
                <w:sz w:val="24"/>
                <w:szCs w:val="24"/>
              </w:rPr>
            </w:pPr>
            <w:r>
              <w:rPr>
                <w:rStyle w:val="21"/>
                <w:color w:val="auto"/>
                <w:sz w:val="24"/>
                <w:szCs w:val="24"/>
              </w:rPr>
              <w:t>30 мин.</w:t>
            </w:r>
          </w:p>
        </w:tc>
      </w:tr>
      <w:tr w:rsidR="006413CE" w:rsidRPr="006C194F" w14:paraId="66AA76DF" w14:textId="77777777" w:rsidTr="005E5994">
        <w:tc>
          <w:tcPr>
            <w:tcW w:w="4774" w:type="dxa"/>
          </w:tcPr>
          <w:p w14:paraId="2E1B6001"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B3EE37F"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6413CE" w:rsidRPr="006C194F" w14:paraId="7B901D2A" w14:textId="77777777" w:rsidTr="005E5994">
        <w:tc>
          <w:tcPr>
            <w:tcW w:w="4774" w:type="dxa"/>
          </w:tcPr>
          <w:p w14:paraId="349F2D0B"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r w:rsidR="00B40ED5" w:rsidRPr="006C194F">
              <w:rPr>
                <w:rStyle w:val="21"/>
                <w:color w:val="auto"/>
                <w:sz w:val="24"/>
                <w:szCs w:val="24"/>
              </w:rPr>
              <w:t>:</w:t>
            </w:r>
          </w:p>
        </w:tc>
        <w:tc>
          <w:tcPr>
            <w:tcW w:w="4774" w:type="dxa"/>
          </w:tcPr>
          <w:p w14:paraId="598FC547"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72C6DC19" w14:textId="77777777" w:rsidTr="005E5994">
        <w:tc>
          <w:tcPr>
            <w:tcW w:w="4774" w:type="dxa"/>
          </w:tcPr>
          <w:p w14:paraId="62BBD56F"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5AF7E2DB" w14:textId="77777777" w:rsidR="006413CE"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1 объекта на каждое поселение</w:t>
            </w:r>
          </w:p>
        </w:tc>
      </w:tr>
      <w:tr w:rsidR="006413CE" w:rsidRPr="006C194F" w14:paraId="40AE93E7" w14:textId="77777777" w:rsidTr="005E5994">
        <w:tc>
          <w:tcPr>
            <w:tcW w:w="4774" w:type="dxa"/>
          </w:tcPr>
          <w:p w14:paraId="51F6A48A"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7E132CE7" w14:textId="77777777" w:rsidR="006413CE" w:rsidRPr="006C194F" w:rsidRDefault="00B40ED5" w:rsidP="00165BF0">
            <w:pPr>
              <w:pStyle w:val="31"/>
              <w:shd w:val="clear" w:color="auto" w:fill="auto"/>
              <w:spacing w:after="0" w:line="240" w:lineRule="auto"/>
              <w:ind w:right="23" w:firstLine="0"/>
              <w:jc w:val="center"/>
              <w:rPr>
                <w:sz w:val="24"/>
                <w:szCs w:val="24"/>
              </w:rPr>
            </w:pPr>
            <w:proofErr w:type="spellStart"/>
            <w:r w:rsidRPr="006C194F">
              <w:rPr>
                <w:rStyle w:val="21"/>
                <w:color w:val="auto"/>
                <w:sz w:val="24"/>
                <w:szCs w:val="24"/>
              </w:rPr>
              <w:t>Пешеходно</w:t>
            </w:r>
            <w:proofErr w:type="spellEnd"/>
            <w:r w:rsidRPr="006C194F">
              <w:rPr>
                <w:rStyle w:val="21"/>
                <w:color w:val="auto"/>
                <w:sz w:val="24"/>
                <w:szCs w:val="24"/>
              </w:rPr>
              <w:t>-транспортная доступность для жителей поселения не более 45 мин.</w:t>
            </w:r>
          </w:p>
        </w:tc>
      </w:tr>
    </w:tbl>
    <w:p w14:paraId="046CD3AC" w14:textId="77777777" w:rsidR="002A3AB1" w:rsidRPr="006C194F" w:rsidRDefault="002A3AB1" w:rsidP="00165BF0">
      <w:pPr>
        <w:pStyle w:val="31"/>
        <w:shd w:val="clear" w:color="auto" w:fill="auto"/>
        <w:tabs>
          <w:tab w:val="left" w:pos="716"/>
        </w:tabs>
        <w:spacing w:after="0" w:line="240" w:lineRule="auto"/>
        <w:ind w:right="23" w:firstLine="0"/>
        <w:jc w:val="center"/>
        <w:rPr>
          <w:b/>
          <w:sz w:val="24"/>
          <w:szCs w:val="24"/>
        </w:rPr>
      </w:pPr>
    </w:p>
    <w:p w14:paraId="5E011D4A" w14:textId="77777777" w:rsidR="00B40ED5" w:rsidRPr="006C194F" w:rsidRDefault="00B40ED5" w:rsidP="00165BF0">
      <w:pPr>
        <w:pStyle w:val="31"/>
        <w:shd w:val="clear" w:color="auto" w:fill="auto"/>
        <w:tabs>
          <w:tab w:val="left" w:pos="716"/>
        </w:tabs>
        <w:spacing w:after="0" w:line="240" w:lineRule="auto"/>
        <w:ind w:right="23" w:firstLine="0"/>
        <w:jc w:val="center"/>
        <w:rPr>
          <w:b/>
          <w:sz w:val="24"/>
          <w:szCs w:val="24"/>
        </w:rPr>
      </w:pPr>
      <w:r w:rsidRPr="006C194F">
        <w:rPr>
          <w:b/>
          <w:sz w:val="24"/>
          <w:szCs w:val="24"/>
        </w:rPr>
        <w:t>3.9. Обоснование расчетных показателей для объектов физической культуры и массового спорта</w:t>
      </w:r>
    </w:p>
    <w:p w14:paraId="6BCD7560" w14:textId="77777777" w:rsidR="00B40ED5" w:rsidRPr="006C194F" w:rsidRDefault="00B40ED5" w:rsidP="00165BF0">
      <w:pPr>
        <w:pStyle w:val="31"/>
        <w:shd w:val="clear" w:color="auto" w:fill="auto"/>
        <w:tabs>
          <w:tab w:val="left" w:pos="716"/>
        </w:tabs>
        <w:spacing w:after="0" w:line="240" w:lineRule="auto"/>
        <w:ind w:right="23" w:firstLine="0"/>
        <w:jc w:val="center"/>
        <w:rPr>
          <w:b/>
          <w:sz w:val="24"/>
          <w:szCs w:val="24"/>
        </w:rPr>
      </w:pPr>
    </w:p>
    <w:p w14:paraId="441CC761" w14:textId="77777777" w:rsidR="006413CE" w:rsidRPr="006C194F" w:rsidRDefault="00B40ED5" w:rsidP="00165BF0">
      <w:pPr>
        <w:pStyle w:val="31"/>
        <w:shd w:val="clear" w:color="auto" w:fill="auto"/>
        <w:spacing w:after="0" w:line="240" w:lineRule="auto"/>
        <w:ind w:right="23" w:firstLine="660"/>
        <w:jc w:val="both"/>
        <w:rPr>
          <w:sz w:val="24"/>
          <w:szCs w:val="24"/>
        </w:rPr>
      </w:pPr>
      <w:r w:rsidRPr="006C194F">
        <w:rPr>
          <w:sz w:val="24"/>
          <w:szCs w:val="24"/>
        </w:rPr>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обеспечивающими условия для развития на территории муниципального района физической культуры и массового спорта, организации проведения официальных физкультурно-оздоровительных и спортивных мероприятий муниципального района и расчетных показателей максимально допустимого уровня территориальной доступности таких объектов для населения </w:t>
      </w:r>
      <w:r w:rsidR="00444CD6">
        <w:rPr>
          <w:sz w:val="24"/>
          <w:szCs w:val="24"/>
        </w:rPr>
        <w:t xml:space="preserve">Можгинского  района </w:t>
      </w:r>
      <w:r w:rsidRPr="006C194F">
        <w:rPr>
          <w:sz w:val="24"/>
          <w:szCs w:val="24"/>
        </w:rPr>
        <w:t>.</w:t>
      </w:r>
    </w:p>
    <w:p w14:paraId="1F19B679" w14:textId="77777777" w:rsidR="00B40ED5" w:rsidRPr="006C194F" w:rsidRDefault="00B40ED5" w:rsidP="00165BF0">
      <w:pPr>
        <w:pStyle w:val="31"/>
        <w:shd w:val="clear" w:color="auto" w:fill="auto"/>
        <w:spacing w:after="0" w:line="240" w:lineRule="auto"/>
        <w:ind w:right="23" w:firstLine="660"/>
        <w:jc w:val="both"/>
        <w:rPr>
          <w:sz w:val="24"/>
          <w:szCs w:val="24"/>
        </w:rPr>
      </w:pPr>
    </w:p>
    <w:tbl>
      <w:tblPr>
        <w:tblStyle w:val="af3"/>
        <w:tblW w:w="0" w:type="auto"/>
        <w:tblInd w:w="23" w:type="dxa"/>
        <w:tblLook w:val="04A0" w:firstRow="1" w:lastRow="0" w:firstColumn="1" w:lastColumn="0" w:noHBand="0" w:noVBand="1"/>
      </w:tblPr>
      <w:tblGrid>
        <w:gridCol w:w="4774"/>
        <w:gridCol w:w="4774"/>
      </w:tblGrid>
      <w:tr w:rsidR="006413CE" w:rsidRPr="006C194F" w14:paraId="5D8C58B3" w14:textId="77777777" w:rsidTr="005E5994">
        <w:tc>
          <w:tcPr>
            <w:tcW w:w="4774" w:type="dxa"/>
          </w:tcPr>
          <w:p w14:paraId="3879F874"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A3D5255" w14:textId="77777777" w:rsidR="006413CE"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Дома спорта, бассейны, спортивные центры, спортивные площадки, спортивные трассы и аналогичные объекты</w:t>
            </w:r>
          </w:p>
        </w:tc>
      </w:tr>
      <w:tr w:rsidR="006413CE" w:rsidRPr="006C194F" w14:paraId="4C3D59A6" w14:textId="77777777" w:rsidTr="005E5994">
        <w:tc>
          <w:tcPr>
            <w:tcW w:w="4774" w:type="dxa"/>
          </w:tcPr>
          <w:p w14:paraId="6C33B25A"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164E130B" w14:textId="77777777" w:rsidR="006413CE" w:rsidRPr="006C194F" w:rsidRDefault="006413CE"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6413CE" w:rsidRPr="006C194F" w14:paraId="51A24A18" w14:textId="77777777" w:rsidTr="005E5994">
        <w:tc>
          <w:tcPr>
            <w:tcW w:w="4774" w:type="dxa"/>
          </w:tcPr>
          <w:p w14:paraId="68A5082C"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lastRenderedPageBreak/>
              <w:t>Обоснование расчетных показателей минимально допустимого уровня обеспеченности объектами</w:t>
            </w:r>
          </w:p>
        </w:tc>
        <w:tc>
          <w:tcPr>
            <w:tcW w:w="4774" w:type="dxa"/>
          </w:tcPr>
          <w:p w14:paraId="1E377C25" w14:textId="77777777" w:rsidR="006413CE"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w:t>
            </w:r>
          </w:p>
        </w:tc>
      </w:tr>
      <w:tr w:rsidR="006413CE" w:rsidRPr="006C194F" w14:paraId="5849D7F5" w14:textId="77777777" w:rsidTr="005E5994">
        <w:tc>
          <w:tcPr>
            <w:tcW w:w="4774" w:type="dxa"/>
          </w:tcPr>
          <w:p w14:paraId="5A014C77"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7EDF5196" w14:textId="77777777" w:rsidR="006413CE"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6413CE" w:rsidRPr="006C194F" w14:paraId="56047163" w14:textId="77777777" w:rsidTr="005E5994">
        <w:tc>
          <w:tcPr>
            <w:tcW w:w="4774" w:type="dxa"/>
          </w:tcPr>
          <w:p w14:paraId="23EEC492" w14:textId="77777777" w:rsidR="006413CE" w:rsidRPr="006C194F" w:rsidRDefault="006413CE"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19F7E477"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6025EB19" w14:textId="77777777" w:rsidTr="005E5994">
        <w:tc>
          <w:tcPr>
            <w:tcW w:w="4774" w:type="dxa"/>
          </w:tcPr>
          <w:p w14:paraId="037EB9BC"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FA821D0"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6413CE" w:rsidRPr="006C194F" w14:paraId="35FB508D" w14:textId="77777777" w:rsidTr="005E5994">
        <w:tc>
          <w:tcPr>
            <w:tcW w:w="4774" w:type="dxa"/>
          </w:tcPr>
          <w:p w14:paraId="29B90350"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9C0D6C0" w14:textId="77777777" w:rsidR="006413CE" w:rsidRPr="006C194F" w:rsidRDefault="00256D04"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6413CE" w:rsidRPr="006C194F" w14:paraId="3ECA8445" w14:textId="77777777" w:rsidTr="005E5994">
        <w:tc>
          <w:tcPr>
            <w:tcW w:w="4774" w:type="dxa"/>
          </w:tcPr>
          <w:p w14:paraId="054E1209"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r w:rsidR="00B40ED5" w:rsidRPr="006C194F">
              <w:rPr>
                <w:rStyle w:val="21"/>
                <w:color w:val="auto"/>
                <w:sz w:val="24"/>
                <w:szCs w:val="24"/>
              </w:rPr>
              <w:t>:</w:t>
            </w:r>
          </w:p>
        </w:tc>
        <w:tc>
          <w:tcPr>
            <w:tcW w:w="4774" w:type="dxa"/>
          </w:tcPr>
          <w:p w14:paraId="1F168A76" w14:textId="77777777" w:rsidR="006413CE" w:rsidRPr="006C194F" w:rsidRDefault="006413CE" w:rsidP="00165BF0">
            <w:pPr>
              <w:pStyle w:val="31"/>
              <w:shd w:val="clear" w:color="auto" w:fill="auto"/>
              <w:spacing w:after="0" w:line="240" w:lineRule="auto"/>
              <w:ind w:right="23" w:firstLine="0"/>
              <w:jc w:val="center"/>
              <w:rPr>
                <w:sz w:val="24"/>
                <w:szCs w:val="24"/>
              </w:rPr>
            </w:pPr>
          </w:p>
        </w:tc>
      </w:tr>
      <w:tr w:rsidR="006413CE" w:rsidRPr="006C194F" w14:paraId="78C2411D" w14:textId="77777777" w:rsidTr="005E5994">
        <w:tc>
          <w:tcPr>
            <w:tcW w:w="4774" w:type="dxa"/>
          </w:tcPr>
          <w:p w14:paraId="7A4115C4"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2DED0414" w14:textId="77777777" w:rsidR="006413CE"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1 объекта на каждое поселение</w:t>
            </w:r>
          </w:p>
        </w:tc>
      </w:tr>
      <w:tr w:rsidR="006413CE" w:rsidRPr="006C194F" w14:paraId="3FCA746D" w14:textId="77777777" w:rsidTr="005E5994">
        <w:tc>
          <w:tcPr>
            <w:tcW w:w="4774" w:type="dxa"/>
          </w:tcPr>
          <w:p w14:paraId="4F48EB2C" w14:textId="77777777" w:rsidR="006413CE" w:rsidRPr="006C194F" w:rsidRDefault="006413CE"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B72D7B8" w14:textId="77777777" w:rsidR="006413CE" w:rsidRPr="006C194F" w:rsidRDefault="00B40ED5" w:rsidP="00165BF0">
            <w:pPr>
              <w:pStyle w:val="31"/>
              <w:shd w:val="clear" w:color="auto" w:fill="auto"/>
              <w:spacing w:after="0" w:line="240" w:lineRule="auto"/>
              <w:ind w:right="23" w:firstLine="0"/>
              <w:jc w:val="center"/>
              <w:rPr>
                <w:sz w:val="24"/>
                <w:szCs w:val="24"/>
              </w:rPr>
            </w:pPr>
            <w:proofErr w:type="spellStart"/>
            <w:r w:rsidRPr="006C194F">
              <w:rPr>
                <w:rStyle w:val="21"/>
                <w:color w:val="auto"/>
                <w:sz w:val="24"/>
                <w:szCs w:val="24"/>
              </w:rPr>
              <w:t>Пешеходно</w:t>
            </w:r>
            <w:proofErr w:type="spellEnd"/>
            <w:r w:rsidRPr="006C194F">
              <w:rPr>
                <w:rStyle w:val="21"/>
                <w:color w:val="auto"/>
                <w:sz w:val="24"/>
                <w:szCs w:val="24"/>
              </w:rPr>
              <w:t>-транспортная доступность для жителей поселения не более 45 мин.</w:t>
            </w:r>
          </w:p>
        </w:tc>
      </w:tr>
    </w:tbl>
    <w:p w14:paraId="54E1577B" w14:textId="77777777" w:rsidR="00A77C8A" w:rsidRPr="006C194F" w:rsidRDefault="00A77C8A" w:rsidP="00165BF0">
      <w:pPr>
        <w:pStyle w:val="31"/>
        <w:shd w:val="clear" w:color="auto" w:fill="auto"/>
        <w:spacing w:after="0" w:line="240" w:lineRule="auto"/>
        <w:ind w:right="20" w:firstLine="0"/>
        <w:jc w:val="center"/>
        <w:rPr>
          <w:b/>
          <w:sz w:val="24"/>
          <w:szCs w:val="24"/>
        </w:rPr>
      </w:pPr>
    </w:p>
    <w:p w14:paraId="63E5FA60" w14:textId="77777777" w:rsidR="00B40ED5" w:rsidRPr="006C194F" w:rsidRDefault="00B40ED5" w:rsidP="00165BF0">
      <w:pPr>
        <w:pStyle w:val="31"/>
        <w:numPr>
          <w:ilvl w:val="1"/>
          <w:numId w:val="34"/>
        </w:numPr>
        <w:shd w:val="clear" w:color="auto" w:fill="auto"/>
        <w:spacing w:after="0" w:line="240" w:lineRule="auto"/>
        <w:ind w:right="20"/>
        <w:jc w:val="center"/>
        <w:rPr>
          <w:b/>
          <w:sz w:val="24"/>
          <w:szCs w:val="24"/>
        </w:rPr>
      </w:pPr>
      <w:r w:rsidRPr="006C194F">
        <w:rPr>
          <w:b/>
          <w:sz w:val="24"/>
          <w:szCs w:val="24"/>
        </w:rPr>
        <w:t>Обоснование расчетных показателей для объектов местного значения муниципального района в области утилизация и переработка бытовых и промышленных отходов</w:t>
      </w:r>
    </w:p>
    <w:p w14:paraId="08C315E9" w14:textId="77777777" w:rsidR="00B40ED5" w:rsidRPr="006C194F" w:rsidRDefault="00B40ED5" w:rsidP="00165BF0">
      <w:pPr>
        <w:pStyle w:val="31"/>
        <w:shd w:val="clear" w:color="auto" w:fill="auto"/>
        <w:spacing w:after="0" w:line="240" w:lineRule="auto"/>
        <w:ind w:right="20" w:firstLine="0"/>
        <w:rPr>
          <w:b/>
          <w:sz w:val="24"/>
          <w:szCs w:val="24"/>
        </w:rPr>
      </w:pPr>
    </w:p>
    <w:p w14:paraId="3F2C47BD" w14:textId="77777777" w:rsidR="00B40ED5" w:rsidRPr="006C194F" w:rsidRDefault="00B40ED5" w:rsidP="00165BF0">
      <w:pPr>
        <w:pStyle w:val="31"/>
        <w:shd w:val="clear" w:color="auto" w:fill="auto"/>
        <w:spacing w:after="0" w:line="240" w:lineRule="auto"/>
        <w:ind w:left="120" w:right="20" w:firstLine="640"/>
        <w:jc w:val="both"/>
        <w:rPr>
          <w:sz w:val="24"/>
          <w:szCs w:val="24"/>
        </w:rPr>
      </w:pPr>
      <w:r w:rsidRPr="006C194F">
        <w:rPr>
          <w:sz w:val="24"/>
          <w:szCs w:val="24"/>
        </w:rPr>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таких объектов для населения </w:t>
      </w:r>
      <w:proofErr w:type="gramStart"/>
      <w:r w:rsidR="00444CD6">
        <w:rPr>
          <w:sz w:val="24"/>
          <w:szCs w:val="24"/>
        </w:rPr>
        <w:t>Можгинского  района</w:t>
      </w:r>
      <w:proofErr w:type="gramEnd"/>
      <w:r w:rsidR="00444CD6">
        <w:rPr>
          <w:sz w:val="24"/>
          <w:szCs w:val="24"/>
        </w:rPr>
        <w:t xml:space="preserve"> </w:t>
      </w:r>
      <w:r w:rsidRPr="006C194F">
        <w:rPr>
          <w:sz w:val="24"/>
          <w:szCs w:val="24"/>
        </w:rPr>
        <w:t>.</w:t>
      </w:r>
    </w:p>
    <w:p w14:paraId="20C8EB10" w14:textId="77777777" w:rsidR="00E502A3" w:rsidRPr="006C194F" w:rsidRDefault="00E502A3" w:rsidP="00165BF0">
      <w:pPr>
        <w:pStyle w:val="31"/>
        <w:shd w:val="clear" w:color="auto" w:fill="auto"/>
        <w:tabs>
          <w:tab w:val="left" w:pos="0"/>
        </w:tabs>
        <w:spacing w:after="0" w:line="240" w:lineRule="auto"/>
        <w:ind w:right="40" w:firstLine="0"/>
        <w:rPr>
          <w:b/>
          <w:sz w:val="24"/>
          <w:szCs w:val="24"/>
        </w:rPr>
      </w:pPr>
    </w:p>
    <w:tbl>
      <w:tblPr>
        <w:tblStyle w:val="af3"/>
        <w:tblW w:w="0" w:type="auto"/>
        <w:tblInd w:w="23" w:type="dxa"/>
        <w:tblLook w:val="04A0" w:firstRow="1" w:lastRow="0" w:firstColumn="1" w:lastColumn="0" w:noHBand="0" w:noVBand="1"/>
      </w:tblPr>
      <w:tblGrid>
        <w:gridCol w:w="4774"/>
        <w:gridCol w:w="4774"/>
      </w:tblGrid>
      <w:tr w:rsidR="00B40ED5" w:rsidRPr="006C194F" w14:paraId="567A0F71" w14:textId="77777777" w:rsidTr="005E5994">
        <w:tc>
          <w:tcPr>
            <w:tcW w:w="4774" w:type="dxa"/>
          </w:tcPr>
          <w:p w14:paraId="56EE90A4" w14:textId="77777777" w:rsidR="00B40ED5"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92FB687" w14:textId="77777777" w:rsidR="00B40ED5"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Здания и сооружения (комплексы) по утилизации и переработки бытовых и промышленных отходов или аналогичные объекты</w:t>
            </w:r>
          </w:p>
        </w:tc>
      </w:tr>
      <w:tr w:rsidR="00B40ED5" w:rsidRPr="006C194F" w14:paraId="6E969A1A" w14:textId="77777777" w:rsidTr="005E5994">
        <w:tc>
          <w:tcPr>
            <w:tcW w:w="4774" w:type="dxa"/>
          </w:tcPr>
          <w:p w14:paraId="23AF36F2"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13DBB40A" w14:textId="77777777" w:rsidR="00B40ED5"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B40ED5" w:rsidRPr="006C194F" w14:paraId="05325701" w14:textId="77777777" w:rsidTr="005E5994">
        <w:tc>
          <w:tcPr>
            <w:tcW w:w="4774" w:type="dxa"/>
          </w:tcPr>
          <w:p w14:paraId="22A2D9AC"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5C8569A2" w14:textId="77777777" w:rsidR="00B40ED5"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w:t>
            </w:r>
          </w:p>
        </w:tc>
      </w:tr>
      <w:tr w:rsidR="00B40ED5" w:rsidRPr="006C194F" w14:paraId="6D5A3EE5" w14:textId="77777777" w:rsidTr="005E5994">
        <w:tc>
          <w:tcPr>
            <w:tcW w:w="4774" w:type="dxa"/>
          </w:tcPr>
          <w:p w14:paraId="77406B18"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7D597E96" w14:textId="77777777" w:rsidR="00B40ED5"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B40ED5" w:rsidRPr="006C194F" w14:paraId="455353F9" w14:textId="77777777" w:rsidTr="005E5994">
        <w:tc>
          <w:tcPr>
            <w:tcW w:w="4774" w:type="dxa"/>
          </w:tcPr>
          <w:p w14:paraId="3A2BC184" w14:textId="77777777" w:rsidR="00B40ED5" w:rsidRPr="006C194F" w:rsidRDefault="00B40ED5"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3BABB534" w14:textId="77777777" w:rsidR="00B40ED5" w:rsidRPr="006C194F" w:rsidRDefault="00B40ED5" w:rsidP="00165BF0">
            <w:pPr>
              <w:pStyle w:val="31"/>
              <w:shd w:val="clear" w:color="auto" w:fill="auto"/>
              <w:spacing w:after="0" w:line="240" w:lineRule="auto"/>
              <w:ind w:right="23" w:firstLine="0"/>
              <w:jc w:val="center"/>
              <w:rPr>
                <w:sz w:val="24"/>
                <w:szCs w:val="24"/>
              </w:rPr>
            </w:pPr>
          </w:p>
        </w:tc>
      </w:tr>
      <w:tr w:rsidR="00B40ED5" w:rsidRPr="006C194F" w14:paraId="67C31032" w14:textId="77777777" w:rsidTr="005E5994">
        <w:tc>
          <w:tcPr>
            <w:tcW w:w="4774" w:type="dxa"/>
          </w:tcPr>
          <w:p w14:paraId="28C94742"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w:t>
            </w:r>
            <w:r w:rsidRPr="006C194F">
              <w:rPr>
                <w:rStyle w:val="21"/>
                <w:color w:val="auto"/>
                <w:sz w:val="24"/>
                <w:szCs w:val="24"/>
              </w:rPr>
              <w:lastRenderedPageBreak/>
              <w:t xml:space="preserve">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CBF739C" w14:textId="77777777" w:rsidR="00B40ED5"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lastRenderedPageBreak/>
              <w:t>Не установлено</w:t>
            </w:r>
          </w:p>
        </w:tc>
      </w:tr>
      <w:tr w:rsidR="00B40ED5" w:rsidRPr="006C194F" w14:paraId="1F9102E7" w14:textId="77777777" w:rsidTr="005E5994">
        <w:tc>
          <w:tcPr>
            <w:tcW w:w="4774" w:type="dxa"/>
          </w:tcPr>
          <w:p w14:paraId="415136EA"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3B4864C" w14:textId="77777777" w:rsidR="00B40ED5" w:rsidRPr="006C194F" w:rsidRDefault="00B40ED5"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B40ED5" w:rsidRPr="006C194F" w14:paraId="280ABC50" w14:textId="77777777" w:rsidTr="005E5994">
        <w:tc>
          <w:tcPr>
            <w:tcW w:w="4774" w:type="dxa"/>
          </w:tcPr>
          <w:p w14:paraId="192923F9"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5A55C8F1" w14:textId="77777777" w:rsidR="00B40ED5" w:rsidRPr="006C194F" w:rsidRDefault="00B40ED5" w:rsidP="00165BF0">
            <w:pPr>
              <w:pStyle w:val="31"/>
              <w:shd w:val="clear" w:color="auto" w:fill="auto"/>
              <w:spacing w:after="0" w:line="240" w:lineRule="auto"/>
              <w:ind w:right="23" w:firstLine="0"/>
              <w:jc w:val="center"/>
              <w:rPr>
                <w:sz w:val="24"/>
                <w:szCs w:val="24"/>
              </w:rPr>
            </w:pPr>
          </w:p>
        </w:tc>
      </w:tr>
      <w:tr w:rsidR="00B40ED5" w:rsidRPr="006C194F" w14:paraId="736566D1" w14:textId="77777777" w:rsidTr="005E5994">
        <w:tc>
          <w:tcPr>
            <w:tcW w:w="4774" w:type="dxa"/>
          </w:tcPr>
          <w:p w14:paraId="3EE71F15"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43A0302F" w14:textId="77777777" w:rsidR="00B40ED5"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1 объекта на муниципальный район</w:t>
            </w:r>
          </w:p>
        </w:tc>
      </w:tr>
      <w:tr w:rsidR="00B40ED5" w:rsidRPr="006C194F" w14:paraId="4A9E7481" w14:textId="77777777" w:rsidTr="005E5994">
        <w:tc>
          <w:tcPr>
            <w:tcW w:w="4774" w:type="dxa"/>
          </w:tcPr>
          <w:p w14:paraId="142667C6" w14:textId="77777777" w:rsidR="00B40ED5" w:rsidRPr="006C194F" w:rsidRDefault="00B40ED5"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067D68C" w14:textId="77777777" w:rsidR="00B40ED5"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Транспортная доступность не более 90 мин.</w:t>
            </w:r>
          </w:p>
        </w:tc>
      </w:tr>
    </w:tbl>
    <w:p w14:paraId="3BE842D1" w14:textId="77777777" w:rsidR="002A3AB1" w:rsidRPr="006C194F" w:rsidRDefault="002A3AB1" w:rsidP="00165BF0">
      <w:pPr>
        <w:pStyle w:val="31"/>
        <w:shd w:val="clear" w:color="auto" w:fill="auto"/>
        <w:tabs>
          <w:tab w:val="left" w:pos="716"/>
        </w:tabs>
        <w:spacing w:after="0" w:line="240" w:lineRule="auto"/>
        <w:ind w:right="23" w:firstLine="0"/>
        <w:jc w:val="center"/>
        <w:rPr>
          <w:b/>
          <w:sz w:val="24"/>
          <w:szCs w:val="24"/>
        </w:rPr>
      </w:pPr>
    </w:p>
    <w:p w14:paraId="5858307A" w14:textId="77777777" w:rsidR="00A77C8A" w:rsidRPr="006C194F" w:rsidRDefault="00A77C8A" w:rsidP="00165BF0">
      <w:pPr>
        <w:pStyle w:val="31"/>
        <w:numPr>
          <w:ilvl w:val="1"/>
          <w:numId w:val="34"/>
        </w:numPr>
        <w:shd w:val="clear" w:color="auto" w:fill="auto"/>
        <w:tabs>
          <w:tab w:val="left" w:pos="716"/>
        </w:tabs>
        <w:spacing w:after="0" w:line="240" w:lineRule="auto"/>
        <w:ind w:right="23"/>
        <w:jc w:val="center"/>
        <w:rPr>
          <w:b/>
          <w:sz w:val="24"/>
          <w:szCs w:val="24"/>
        </w:rPr>
      </w:pPr>
      <w:r w:rsidRPr="006C194F">
        <w:rPr>
          <w:b/>
          <w:sz w:val="24"/>
          <w:szCs w:val="24"/>
        </w:rPr>
        <w:t xml:space="preserve">Обоснование расчетных показателей для объектов в иных </w:t>
      </w:r>
      <w:r w:rsidR="0003603B" w:rsidRPr="006C194F">
        <w:rPr>
          <w:b/>
          <w:sz w:val="24"/>
          <w:szCs w:val="24"/>
        </w:rPr>
        <w:t xml:space="preserve">                         </w:t>
      </w:r>
      <w:r w:rsidRPr="006C194F">
        <w:rPr>
          <w:b/>
          <w:sz w:val="24"/>
          <w:szCs w:val="24"/>
        </w:rPr>
        <w:t>областях в связи с решением вопросов местного значения муниципального района</w:t>
      </w:r>
    </w:p>
    <w:p w14:paraId="4A48AF62" w14:textId="77777777" w:rsidR="00A77C8A" w:rsidRPr="006C194F" w:rsidRDefault="00A77C8A" w:rsidP="00165BF0">
      <w:pPr>
        <w:pStyle w:val="31"/>
        <w:shd w:val="clear" w:color="auto" w:fill="auto"/>
        <w:tabs>
          <w:tab w:val="left" w:pos="716"/>
        </w:tabs>
        <w:spacing w:after="0" w:line="240" w:lineRule="auto"/>
        <w:ind w:right="23" w:firstLine="0"/>
        <w:jc w:val="both"/>
        <w:rPr>
          <w:sz w:val="24"/>
          <w:szCs w:val="24"/>
        </w:rPr>
      </w:pPr>
      <w:r w:rsidRPr="006C194F">
        <w:rPr>
          <w:sz w:val="24"/>
          <w:szCs w:val="24"/>
        </w:rPr>
        <w:tab/>
      </w:r>
    </w:p>
    <w:p w14:paraId="617D0E21" w14:textId="77777777" w:rsidR="00A77C8A" w:rsidRPr="006C194F" w:rsidRDefault="00A77C8A" w:rsidP="00165BF0">
      <w:pPr>
        <w:pStyle w:val="31"/>
        <w:shd w:val="clear" w:color="auto" w:fill="auto"/>
        <w:tabs>
          <w:tab w:val="left" w:pos="716"/>
        </w:tabs>
        <w:spacing w:after="0" w:line="240" w:lineRule="auto"/>
        <w:ind w:right="23" w:firstLine="0"/>
        <w:jc w:val="both"/>
        <w:rPr>
          <w:sz w:val="24"/>
          <w:szCs w:val="24"/>
        </w:rPr>
      </w:pPr>
      <w:r w:rsidRPr="006C194F">
        <w:rPr>
          <w:sz w:val="24"/>
          <w:szCs w:val="24"/>
        </w:rPr>
        <w:tab/>
        <w:t xml:space="preserve">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иных областях в связи с решением вопросов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w:t>
      </w:r>
      <w:r w:rsidR="00B85EFC" w:rsidRPr="006C194F">
        <w:rPr>
          <w:sz w:val="24"/>
          <w:szCs w:val="24"/>
        </w:rPr>
        <w:t>Можгинск</w:t>
      </w:r>
      <w:r w:rsidR="00AA2764" w:rsidRPr="006C194F">
        <w:rPr>
          <w:sz w:val="24"/>
          <w:szCs w:val="24"/>
        </w:rPr>
        <w:t>ого</w:t>
      </w:r>
      <w:r w:rsidR="00B85EFC" w:rsidRPr="006C194F">
        <w:rPr>
          <w:sz w:val="24"/>
          <w:szCs w:val="24"/>
        </w:rPr>
        <w:t xml:space="preserve"> </w:t>
      </w:r>
      <w:r w:rsidRPr="006C194F">
        <w:rPr>
          <w:sz w:val="24"/>
          <w:szCs w:val="24"/>
        </w:rPr>
        <w:t xml:space="preserve"> района</w:t>
      </w:r>
    </w:p>
    <w:p w14:paraId="1593E56D" w14:textId="77777777" w:rsidR="00C71630" w:rsidRPr="006C194F" w:rsidRDefault="00C71630" w:rsidP="00165BF0">
      <w:pPr>
        <w:pStyle w:val="31"/>
        <w:shd w:val="clear" w:color="auto" w:fill="auto"/>
        <w:tabs>
          <w:tab w:val="left" w:pos="716"/>
        </w:tabs>
        <w:spacing w:after="0" w:line="240" w:lineRule="auto"/>
        <w:ind w:right="23" w:firstLine="0"/>
        <w:jc w:val="both"/>
        <w:rPr>
          <w:sz w:val="24"/>
          <w:szCs w:val="24"/>
        </w:rPr>
      </w:pPr>
    </w:p>
    <w:p w14:paraId="65D54D7A" w14:textId="77777777" w:rsidR="002A3AB1" w:rsidRPr="006C194F" w:rsidRDefault="00C71630" w:rsidP="00165BF0">
      <w:pPr>
        <w:pStyle w:val="31"/>
        <w:shd w:val="clear" w:color="auto" w:fill="auto"/>
        <w:tabs>
          <w:tab w:val="left" w:pos="855"/>
        </w:tabs>
        <w:spacing w:after="0" w:line="240" w:lineRule="auto"/>
        <w:ind w:right="20" w:firstLine="0"/>
        <w:jc w:val="center"/>
        <w:rPr>
          <w:b/>
          <w:sz w:val="24"/>
          <w:szCs w:val="24"/>
        </w:rPr>
      </w:pPr>
      <w:r w:rsidRPr="006C194F">
        <w:rPr>
          <w:b/>
          <w:sz w:val="24"/>
          <w:szCs w:val="24"/>
        </w:rPr>
        <w:t xml:space="preserve">3.11.1.Расчетные показатели для объектов, которые в соответствии с Федеральным законом от 6 октября 2003 года </w:t>
      </w:r>
      <w:r w:rsidRPr="006C194F">
        <w:rPr>
          <w:b/>
          <w:sz w:val="24"/>
          <w:szCs w:val="24"/>
          <w:lang w:val="en-US"/>
        </w:rPr>
        <w:t>N</w:t>
      </w:r>
      <w:r w:rsidRPr="006C194F">
        <w:rPr>
          <w:b/>
          <w:sz w:val="24"/>
          <w:szCs w:val="24"/>
        </w:rPr>
        <w:t xml:space="preserve"> 131-ФЗ могут находиться в собственности муниципального района</w:t>
      </w:r>
    </w:p>
    <w:p w14:paraId="430A3B14" w14:textId="77777777" w:rsidR="00C71630" w:rsidRPr="006C194F" w:rsidRDefault="002A3AB1" w:rsidP="00165BF0">
      <w:pPr>
        <w:pStyle w:val="31"/>
        <w:shd w:val="clear" w:color="auto" w:fill="auto"/>
        <w:tabs>
          <w:tab w:val="left" w:pos="855"/>
        </w:tabs>
        <w:spacing w:after="0" w:line="240" w:lineRule="auto"/>
        <w:ind w:right="20" w:firstLine="0"/>
        <w:jc w:val="both"/>
        <w:rPr>
          <w:b/>
          <w:sz w:val="24"/>
          <w:szCs w:val="24"/>
        </w:rPr>
      </w:pPr>
      <w:r w:rsidRPr="006C194F">
        <w:rPr>
          <w:sz w:val="24"/>
          <w:szCs w:val="24"/>
        </w:rPr>
        <w:tab/>
      </w:r>
      <w:r w:rsidR="00C71630" w:rsidRPr="006C194F">
        <w:rPr>
          <w:sz w:val="24"/>
          <w:szCs w:val="24"/>
        </w:rPr>
        <w:t xml:space="preserve">Расчетные показатели минимально допустимого уровня обеспеченности объектами, которые в соответствии с Федеральным законом от 6 октября 2003 года </w:t>
      </w:r>
      <w:r w:rsidR="00C71630" w:rsidRPr="006C194F">
        <w:rPr>
          <w:sz w:val="24"/>
          <w:szCs w:val="24"/>
          <w:lang w:val="en-US"/>
        </w:rPr>
        <w:t>N</w:t>
      </w:r>
      <w:r w:rsidR="00C71630" w:rsidRPr="006C194F">
        <w:rPr>
          <w:sz w:val="24"/>
          <w:szCs w:val="24"/>
        </w:rPr>
        <w:t xml:space="preserve"> 131-ФЗ "Об общих принципах организации местного самоуправления в Российской Федерации” могут находиться в собственности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w:t>
      </w:r>
    </w:p>
    <w:p w14:paraId="7A894E78" w14:textId="77777777" w:rsidR="00A77C8A" w:rsidRPr="006C194F" w:rsidRDefault="00A77C8A" w:rsidP="00165BF0">
      <w:pPr>
        <w:pStyle w:val="31"/>
        <w:shd w:val="clear" w:color="auto" w:fill="auto"/>
        <w:tabs>
          <w:tab w:val="left" w:pos="0"/>
        </w:tabs>
        <w:spacing w:after="0" w:line="240" w:lineRule="auto"/>
        <w:ind w:right="40" w:firstLine="0"/>
        <w:rPr>
          <w:b/>
          <w:sz w:val="24"/>
          <w:szCs w:val="24"/>
        </w:rPr>
      </w:pPr>
    </w:p>
    <w:tbl>
      <w:tblPr>
        <w:tblStyle w:val="af3"/>
        <w:tblW w:w="0" w:type="auto"/>
        <w:tblInd w:w="23" w:type="dxa"/>
        <w:tblLook w:val="04A0" w:firstRow="1" w:lastRow="0" w:firstColumn="1" w:lastColumn="0" w:noHBand="0" w:noVBand="1"/>
      </w:tblPr>
      <w:tblGrid>
        <w:gridCol w:w="4774"/>
        <w:gridCol w:w="4774"/>
      </w:tblGrid>
      <w:tr w:rsidR="00A77C8A" w:rsidRPr="006C194F" w14:paraId="45CB3D3C" w14:textId="77777777" w:rsidTr="005E5994">
        <w:tc>
          <w:tcPr>
            <w:tcW w:w="4774" w:type="dxa"/>
          </w:tcPr>
          <w:p w14:paraId="00945A7E"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566041DA" w14:textId="77777777" w:rsidR="00A77C8A" w:rsidRPr="006C194F" w:rsidRDefault="00C71630" w:rsidP="00165BF0">
            <w:pPr>
              <w:pStyle w:val="31"/>
              <w:shd w:val="clear" w:color="auto" w:fill="auto"/>
              <w:spacing w:after="0" w:line="240" w:lineRule="auto"/>
              <w:ind w:right="23" w:firstLine="0"/>
              <w:jc w:val="center"/>
              <w:rPr>
                <w:sz w:val="24"/>
                <w:szCs w:val="24"/>
              </w:rPr>
            </w:pPr>
            <w:r w:rsidRPr="006C194F">
              <w:rPr>
                <w:sz w:val="24"/>
                <w:szCs w:val="24"/>
              </w:rPr>
              <w:t xml:space="preserve">Дом культуры и творчества, включая библиотеку или объект аналогичный </w:t>
            </w:r>
            <w:r w:rsidRPr="006C194F">
              <w:rPr>
                <w:rStyle w:val="12"/>
                <w:color w:val="auto"/>
                <w:sz w:val="24"/>
                <w:szCs w:val="24"/>
                <w:u w:val="none"/>
              </w:rPr>
              <w:t>таким функциональным назначениям</w:t>
            </w:r>
          </w:p>
        </w:tc>
      </w:tr>
      <w:tr w:rsidR="00A77C8A" w:rsidRPr="006C194F" w14:paraId="7471F0A6" w14:textId="77777777" w:rsidTr="005E5994">
        <w:tc>
          <w:tcPr>
            <w:tcW w:w="4774" w:type="dxa"/>
          </w:tcPr>
          <w:p w14:paraId="20F90176"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0BB9DD78"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A77C8A" w:rsidRPr="006C194F" w14:paraId="2E8AFFC0" w14:textId="77777777" w:rsidTr="005E5994">
        <w:tc>
          <w:tcPr>
            <w:tcW w:w="4774" w:type="dxa"/>
          </w:tcPr>
          <w:p w14:paraId="522A0903"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31A8A9E8"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w:t>
            </w:r>
          </w:p>
        </w:tc>
      </w:tr>
      <w:tr w:rsidR="00A77C8A" w:rsidRPr="006C194F" w14:paraId="4B776A15" w14:textId="77777777" w:rsidTr="005E5994">
        <w:tc>
          <w:tcPr>
            <w:tcW w:w="4774" w:type="dxa"/>
          </w:tcPr>
          <w:p w14:paraId="258233C1"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F084623"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A77C8A" w:rsidRPr="006C194F" w14:paraId="5A64BF52" w14:textId="77777777" w:rsidTr="005E5994">
        <w:tc>
          <w:tcPr>
            <w:tcW w:w="4774" w:type="dxa"/>
          </w:tcPr>
          <w:p w14:paraId="3F2D7867" w14:textId="77777777" w:rsidR="00A77C8A" w:rsidRPr="006C194F" w:rsidRDefault="00A77C8A"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4E70D9EA" w14:textId="77777777" w:rsidR="00A77C8A" w:rsidRPr="006C194F" w:rsidRDefault="00A77C8A" w:rsidP="00165BF0">
            <w:pPr>
              <w:pStyle w:val="31"/>
              <w:shd w:val="clear" w:color="auto" w:fill="auto"/>
              <w:spacing w:after="0" w:line="240" w:lineRule="auto"/>
              <w:ind w:right="23" w:firstLine="0"/>
              <w:jc w:val="center"/>
              <w:rPr>
                <w:sz w:val="24"/>
                <w:szCs w:val="24"/>
              </w:rPr>
            </w:pPr>
          </w:p>
        </w:tc>
      </w:tr>
      <w:tr w:rsidR="00A77C8A" w:rsidRPr="006C194F" w14:paraId="04CB516C" w14:textId="77777777" w:rsidTr="005E5994">
        <w:tc>
          <w:tcPr>
            <w:tcW w:w="4774" w:type="dxa"/>
          </w:tcPr>
          <w:p w14:paraId="660C9A68"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C8C7E06"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A77C8A" w:rsidRPr="006C194F" w14:paraId="15B5D35C" w14:textId="77777777" w:rsidTr="005E5994">
        <w:tc>
          <w:tcPr>
            <w:tcW w:w="4774" w:type="dxa"/>
          </w:tcPr>
          <w:p w14:paraId="06FF5A47"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w:t>
            </w:r>
            <w:r w:rsidRPr="006C194F">
              <w:rPr>
                <w:rStyle w:val="21"/>
                <w:color w:val="auto"/>
                <w:sz w:val="24"/>
                <w:szCs w:val="24"/>
              </w:rPr>
              <w:lastRenderedPageBreak/>
              <w:t xml:space="preserve">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D37188F" w14:textId="77777777" w:rsidR="00A77C8A" w:rsidRPr="006C194F" w:rsidRDefault="00A77C8A" w:rsidP="00165BF0">
            <w:pPr>
              <w:pStyle w:val="31"/>
              <w:shd w:val="clear" w:color="auto" w:fill="auto"/>
              <w:spacing w:after="0" w:line="240" w:lineRule="auto"/>
              <w:ind w:right="23" w:firstLine="0"/>
              <w:jc w:val="center"/>
              <w:rPr>
                <w:sz w:val="24"/>
                <w:szCs w:val="24"/>
              </w:rPr>
            </w:pPr>
            <w:r w:rsidRPr="006C194F">
              <w:rPr>
                <w:rStyle w:val="21"/>
                <w:color w:val="auto"/>
                <w:sz w:val="24"/>
                <w:szCs w:val="24"/>
              </w:rPr>
              <w:lastRenderedPageBreak/>
              <w:t>Не установлено</w:t>
            </w:r>
          </w:p>
        </w:tc>
      </w:tr>
      <w:tr w:rsidR="00A77C8A" w:rsidRPr="006C194F" w14:paraId="1A49424F" w14:textId="77777777" w:rsidTr="005E5994">
        <w:tc>
          <w:tcPr>
            <w:tcW w:w="4774" w:type="dxa"/>
          </w:tcPr>
          <w:p w14:paraId="7B7A26BE"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182D3B51" w14:textId="77777777" w:rsidR="00A77C8A" w:rsidRPr="006C194F" w:rsidRDefault="00A77C8A" w:rsidP="00165BF0">
            <w:pPr>
              <w:pStyle w:val="31"/>
              <w:shd w:val="clear" w:color="auto" w:fill="auto"/>
              <w:spacing w:after="0" w:line="240" w:lineRule="auto"/>
              <w:ind w:right="23" w:firstLine="0"/>
              <w:jc w:val="center"/>
              <w:rPr>
                <w:sz w:val="24"/>
                <w:szCs w:val="24"/>
              </w:rPr>
            </w:pPr>
          </w:p>
        </w:tc>
      </w:tr>
      <w:tr w:rsidR="00A77C8A" w:rsidRPr="006C194F" w14:paraId="6B4E0760" w14:textId="77777777" w:rsidTr="005E5994">
        <w:tc>
          <w:tcPr>
            <w:tcW w:w="4774" w:type="dxa"/>
          </w:tcPr>
          <w:p w14:paraId="078186CD"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0F1D1F7F" w14:textId="77777777" w:rsidR="00A77C8A"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2 объектов на муниципальный район</w:t>
            </w:r>
          </w:p>
        </w:tc>
      </w:tr>
      <w:tr w:rsidR="00A77C8A" w:rsidRPr="006C194F" w14:paraId="16E86444" w14:textId="77777777" w:rsidTr="005E5994">
        <w:tc>
          <w:tcPr>
            <w:tcW w:w="4774" w:type="dxa"/>
          </w:tcPr>
          <w:p w14:paraId="2B7DEF94" w14:textId="77777777" w:rsidR="00A77C8A" w:rsidRPr="006C194F" w:rsidRDefault="00A77C8A"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95CC46E" w14:textId="77777777" w:rsidR="00A77C8A" w:rsidRPr="006C194F" w:rsidRDefault="00C71630" w:rsidP="00165BF0">
            <w:pPr>
              <w:pStyle w:val="31"/>
              <w:shd w:val="clear" w:color="auto" w:fill="auto"/>
              <w:spacing w:after="0" w:line="240" w:lineRule="auto"/>
              <w:ind w:right="23" w:firstLine="0"/>
              <w:jc w:val="center"/>
              <w:rPr>
                <w:sz w:val="24"/>
                <w:szCs w:val="24"/>
              </w:rPr>
            </w:pPr>
            <w:proofErr w:type="spellStart"/>
            <w:r w:rsidRPr="006C194F">
              <w:rPr>
                <w:rStyle w:val="21"/>
                <w:color w:val="auto"/>
                <w:sz w:val="24"/>
                <w:szCs w:val="24"/>
              </w:rPr>
              <w:t>Пешеходно</w:t>
            </w:r>
            <w:proofErr w:type="spellEnd"/>
            <w:r w:rsidRPr="006C194F">
              <w:rPr>
                <w:rStyle w:val="21"/>
                <w:color w:val="auto"/>
                <w:sz w:val="24"/>
                <w:szCs w:val="24"/>
              </w:rPr>
              <w:t>-транспортная доступность - не более 45 мин.</w:t>
            </w:r>
          </w:p>
        </w:tc>
      </w:tr>
    </w:tbl>
    <w:p w14:paraId="6C5B2FEF" w14:textId="77777777" w:rsidR="0042099D" w:rsidRPr="006C194F" w:rsidRDefault="0042099D" w:rsidP="00165BF0">
      <w:pPr>
        <w:pStyle w:val="31"/>
        <w:shd w:val="clear" w:color="auto" w:fill="auto"/>
        <w:tabs>
          <w:tab w:val="left" w:pos="755"/>
        </w:tabs>
        <w:spacing w:after="0" w:line="240" w:lineRule="auto"/>
        <w:ind w:right="40" w:firstLine="0"/>
        <w:jc w:val="center"/>
        <w:rPr>
          <w:b/>
          <w:sz w:val="24"/>
          <w:szCs w:val="24"/>
        </w:rPr>
      </w:pPr>
    </w:p>
    <w:p w14:paraId="014ADC9D" w14:textId="77777777" w:rsidR="006556B4" w:rsidRPr="006C194F" w:rsidRDefault="006556B4" w:rsidP="00165BF0">
      <w:pPr>
        <w:pStyle w:val="31"/>
        <w:shd w:val="clear" w:color="auto" w:fill="auto"/>
        <w:spacing w:after="0" w:line="240" w:lineRule="auto"/>
        <w:ind w:left="23" w:right="23" w:firstLine="697"/>
        <w:jc w:val="center"/>
        <w:rPr>
          <w:sz w:val="24"/>
          <w:szCs w:val="24"/>
          <w:lang w:eastAsia="ru-RU"/>
        </w:rPr>
      </w:pPr>
    </w:p>
    <w:tbl>
      <w:tblPr>
        <w:tblStyle w:val="af3"/>
        <w:tblW w:w="0" w:type="auto"/>
        <w:tblInd w:w="23" w:type="dxa"/>
        <w:tblLook w:val="04A0" w:firstRow="1" w:lastRow="0" w:firstColumn="1" w:lastColumn="0" w:noHBand="0" w:noVBand="1"/>
      </w:tblPr>
      <w:tblGrid>
        <w:gridCol w:w="4774"/>
        <w:gridCol w:w="4774"/>
      </w:tblGrid>
      <w:tr w:rsidR="00C71630" w:rsidRPr="006C194F" w14:paraId="5E0B2F2A" w14:textId="77777777" w:rsidTr="005E5994">
        <w:tc>
          <w:tcPr>
            <w:tcW w:w="4774" w:type="dxa"/>
          </w:tcPr>
          <w:p w14:paraId="2FFE1F05"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2F8CE32"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sz w:val="24"/>
                <w:szCs w:val="24"/>
              </w:rPr>
              <w:t xml:space="preserve">Объекты предупреждения и защиты населения от чрезвычайных ситуаций природного </w:t>
            </w:r>
            <w:r w:rsidRPr="006C194F">
              <w:rPr>
                <w:rStyle w:val="21"/>
                <w:color w:val="auto"/>
                <w:sz w:val="24"/>
                <w:szCs w:val="24"/>
              </w:rPr>
              <w:t>экстремизма в границах муниципального района</w:t>
            </w:r>
          </w:p>
        </w:tc>
      </w:tr>
      <w:tr w:rsidR="00C71630" w:rsidRPr="006C194F" w14:paraId="096AF9C9" w14:textId="77777777" w:rsidTr="005E5994">
        <w:tc>
          <w:tcPr>
            <w:tcW w:w="4774" w:type="dxa"/>
          </w:tcPr>
          <w:p w14:paraId="6E1D3C11"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Территория применения расчетных показателей</w:t>
            </w:r>
          </w:p>
        </w:tc>
        <w:tc>
          <w:tcPr>
            <w:tcW w:w="4774" w:type="dxa"/>
          </w:tcPr>
          <w:p w14:paraId="729641E6"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Вся территория муниципального образования</w:t>
            </w:r>
          </w:p>
        </w:tc>
      </w:tr>
      <w:tr w:rsidR="00C71630" w:rsidRPr="006C194F" w14:paraId="2C57D449" w14:textId="77777777" w:rsidTr="005E5994">
        <w:tc>
          <w:tcPr>
            <w:tcW w:w="4774" w:type="dxa"/>
          </w:tcPr>
          <w:p w14:paraId="67FD56C7"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7CF70A6C"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w:t>
            </w:r>
          </w:p>
        </w:tc>
      </w:tr>
      <w:tr w:rsidR="00C71630" w:rsidRPr="006C194F" w14:paraId="1A6E2463" w14:textId="77777777" w:rsidTr="005E5994">
        <w:tc>
          <w:tcPr>
            <w:tcW w:w="4774" w:type="dxa"/>
          </w:tcPr>
          <w:p w14:paraId="4077C285"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4D6E4587"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Значения расчетных показателей обусловлены особенностью типа расселения муниципального района.</w:t>
            </w:r>
          </w:p>
        </w:tc>
      </w:tr>
      <w:tr w:rsidR="00C71630" w:rsidRPr="006C194F" w14:paraId="773C44F5" w14:textId="77777777" w:rsidTr="005E5994">
        <w:tc>
          <w:tcPr>
            <w:tcW w:w="4774" w:type="dxa"/>
          </w:tcPr>
          <w:p w14:paraId="0E76A35D" w14:textId="77777777" w:rsidR="00C71630" w:rsidRPr="006C194F" w:rsidRDefault="00C71630" w:rsidP="00D75B69">
            <w:pPr>
              <w:pStyle w:val="31"/>
              <w:shd w:val="clear" w:color="auto" w:fill="auto"/>
              <w:spacing w:after="0" w:line="240" w:lineRule="auto"/>
              <w:ind w:right="23" w:firstLine="0"/>
              <w:jc w:val="center"/>
              <w:rPr>
                <w:rStyle w:val="21"/>
                <w:color w:val="auto"/>
                <w:sz w:val="24"/>
                <w:szCs w:val="24"/>
              </w:rPr>
            </w:pPr>
            <w:proofErr w:type="gramStart"/>
            <w:r w:rsidRPr="006C194F">
              <w:rPr>
                <w:rStyle w:val="21"/>
                <w:color w:val="auto"/>
                <w:sz w:val="24"/>
                <w:szCs w:val="24"/>
              </w:rPr>
              <w:t>Предельное значение расчетных показателей</w:t>
            </w:r>
            <w:proofErr w:type="gramEnd"/>
            <w:r w:rsidRPr="006C194F">
              <w:rPr>
                <w:rStyle w:val="21"/>
                <w:color w:val="auto"/>
                <w:sz w:val="24"/>
                <w:szCs w:val="24"/>
              </w:rPr>
              <w:t xml:space="preserve"> установленное в нормативах градостроительного проектирования:</w:t>
            </w:r>
          </w:p>
        </w:tc>
        <w:tc>
          <w:tcPr>
            <w:tcW w:w="4774" w:type="dxa"/>
          </w:tcPr>
          <w:p w14:paraId="7865DF81" w14:textId="77777777" w:rsidR="00C71630" w:rsidRPr="006C194F" w:rsidRDefault="00C71630" w:rsidP="00165BF0">
            <w:pPr>
              <w:pStyle w:val="31"/>
              <w:shd w:val="clear" w:color="auto" w:fill="auto"/>
              <w:spacing w:after="0" w:line="240" w:lineRule="auto"/>
              <w:ind w:right="23" w:firstLine="0"/>
              <w:jc w:val="center"/>
              <w:rPr>
                <w:sz w:val="24"/>
                <w:szCs w:val="24"/>
              </w:rPr>
            </w:pPr>
          </w:p>
        </w:tc>
      </w:tr>
      <w:tr w:rsidR="00C71630" w:rsidRPr="006C194F" w14:paraId="682A3818" w14:textId="77777777" w:rsidTr="005E5994">
        <w:tc>
          <w:tcPr>
            <w:tcW w:w="4774" w:type="dxa"/>
          </w:tcPr>
          <w:p w14:paraId="5E2E56D3"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32C5C52E"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C71630" w:rsidRPr="006C194F" w14:paraId="120FE1E4" w14:textId="77777777" w:rsidTr="005E5994">
        <w:tc>
          <w:tcPr>
            <w:tcW w:w="4774" w:type="dxa"/>
          </w:tcPr>
          <w:p w14:paraId="36B6EE60"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22E3A3CE"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C71630" w:rsidRPr="006C194F" w14:paraId="6C796CAB" w14:textId="77777777" w:rsidTr="005E5994">
        <w:tc>
          <w:tcPr>
            <w:tcW w:w="4774" w:type="dxa"/>
          </w:tcPr>
          <w:p w14:paraId="0659A952"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38C158D3" w14:textId="77777777" w:rsidR="00C71630" w:rsidRPr="006C194F" w:rsidRDefault="00C71630" w:rsidP="00165BF0">
            <w:pPr>
              <w:pStyle w:val="31"/>
              <w:shd w:val="clear" w:color="auto" w:fill="auto"/>
              <w:spacing w:after="0" w:line="240" w:lineRule="auto"/>
              <w:ind w:right="23" w:firstLine="0"/>
              <w:jc w:val="center"/>
              <w:rPr>
                <w:sz w:val="24"/>
                <w:szCs w:val="24"/>
              </w:rPr>
            </w:pPr>
          </w:p>
        </w:tc>
      </w:tr>
      <w:tr w:rsidR="00C71630" w:rsidRPr="006C194F" w14:paraId="4C17C397" w14:textId="77777777" w:rsidTr="005E5994">
        <w:tc>
          <w:tcPr>
            <w:tcW w:w="4774" w:type="dxa"/>
          </w:tcPr>
          <w:p w14:paraId="094ACA0B"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1535CD75"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менее 1 объекта на поселение</w:t>
            </w:r>
          </w:p>
        </w:tc>
      </w:tr>
      <w:tr w:rsidR="00C71630" w:rsidRPr="006C194F" w14:paraId="4A09F40B" w14:textId="77777777" w:rsidTr="005E5994">
        <w:tc>
          <w:tcPr>
            <w:tcW w:w="4774" w:type="dxa"/>
          </w:tcPr>
          <w:p w14:paraId="46B759A3"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2F69DA2"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Транспортная доступность - не более 60 мин.</w:t>
            </w:r>
          </w:p>
        </w:tc>
      </w:tr>
    </w:tbl>
    <w:p w14:paraId="7AE41992" w14:textId="77777777" w:rsidR="0015696B" w:rsidRPr="006C194F" w:rsidRDefault="0015696B" w:rsidP="00165BF0">
      <w:pPr>
        <w:pStyle w:val="31"/>
        <w:shd w:val="clear" w:color="auto" w:fill="auto"/>
        <w:spacing w:after="0" w:line="240" w:lineRule="auto"/>
        <w:ind w:right="23" w:firstLine="0"/>
        <w:jc w:val="both"/>
        <w:rPr>
          <w:sz w:val="24"/>
          <w:szCs w:val="24"/>
          <w:lang w:eastAsia="ru-RU"/>
        </w:rPr>
      </w:pPr>
    </w:p>
    <w:p w14:paraId="1BB5E323" w14:textId="77777777" w:rsidR="00C71630" w:rsidRPr="006C194F" w:rsidRDefault="00C71630" w:rsidP="00165BF0">
      <w:pPr>
        <w:pStyle w:val="31"/>
        <w:shd w:val="clear" w:color="auto" w:fill="auto"/>
        <w:spacing w:after="0" w:line="240" w:lineRule="auto"/>
        <w:ind w:right="23" w:firstLine="0"/>
        <w:jc w:val="center"/>
        <w:rPr>
          <w:sz w:val="24"/>
          <w:szCs w:val="24"/>
          <w:lang w:eastAsia="ru-RU"/>
        </w:rPr>
      </w:pPr>
      <w:r w:rsidRPr="006C194F">
        <w:rPr>
          <w:b/>
          <w:sz w:val="24"/>
          <w:szCs w:val="24"/>
          <w:lang w:eastAsia="ru-RU"/>
        </w:rPr>
        <w:t>3.11.2.  Расчетные показатели для объектов местного значения муниципального района</w:t>
      </w:r>
      <w:r w:rsidRPr="006C194F">
        <w:rPr>
          <w:sz w:val="24"/>
          <w:szCs w:val="24"/>
          <w:lang w:eastAsia="ru-RU"/>
        </w:rPr>
        <w:t>.</w:t>
      </w:r>
    </w:p>
    <w:tbl>
      <w:tblPr>
        <w:tblStyle w:val="af3"/>
        <w:tblW w:w="0" w:type="auto"/>
        <w:tblInd w:w="23" w:type="dxa"/>
        <w:tblLook w:val="04A0" w:firstRow="1" w:lastRow="0" w:firstColumn="1" w:lastColumn="0" w:noHBand="0" w:noVBand="1"/>
      </w:tblPr>
      <w:tblGrid>
        <w:gridCol w:w="4774"/>
        <w:gridCol w:w="4774"/>
      </w:tblGrid>
      <w:tr w:rsidR="00C71630" w:rsidRPr="006C194F" w14:paraId="23EDCF43" w14:textId="77777777" w:rsidTr="005E5994">
        <w:tc>
          <w:tcPr>
            <w:tcW w:w="4774" w:type="dxa"/>
          </w:tcPr>
          <w:p w14:paraId="2BD77B2D"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Наименование одного или нескольких видов объектов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49D2F70" w14:textId="77777777" w:rsidR="00C71630" w:rsidRPr="006C194F" w:rsidRDefault="00C71630" w:rsidP="00165BF0">
            <w:pPr>
              <w:pStyle w:val="31"/>
              <w:shd w:val="clear" w:color="auto" w:fill="auto"/>
              <w:spacing w:after="0" w:line="240" w:lineRule="auto"/>
              <w:ind w:firstLine="0"/>
              <w:jc w:val="center"/>
              <w:rPr>
                <w:sz w:val="24"/>
                <w:szCs w:val="24"/>
              </w:rPr>
            </w:pPr>
            <w:r w:rsidRPr="006C194F">
              <w:rPr>
                <w:rStyle w:val="21"/>
                <w:color w:val="auto"/>
                <w:sz w:val="24"/>
                <w:szCs w:val="24"/>
              </w:rPr>
              <w:t>Объекты связи,</w:t>
            </w:r>
          </w:p>
          <w:p w14:paraId="1D31971C" w14:textId="77777777" w:rsidR="00C71630" w:rsidRPr="006C194F" w:rsidRDefault="00C71630" w:rsidP="00165BF0">
            <w:pPr>
              <w:pStyle w:val="31"/>
              <w:shd w:val="clear" w:color="auto" w:fill="auto"/>
              <w:spacing w:after="0" w:line="240" w:lineRule="auto"/>
              <w:ind w:firstLine="0"/>
              <w:jc w:val="center"/>
              <w:rPr>
                <w:sz w:val="24"/>
                <w:szCs w:val="24"/>
              </w:rPr>
            </w:pPr>
            <w:r w:rsidRPr="006C194F">
              <w:rPr>
                <w:rStyle w:val="21"/>
                <w:color w:val="auto"/>
                <w:sz w:val="24"/>
                <w:szCs w:val="24"/>
              </w:rPr>
              <w:t>Объекты общественного питания, Объекты торговли,</w:t>
            </w:r>
          </w:p>
          <w:p w14:paraId="127EC239"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 xml:space="preserve">Объекты бытового обслуживания Рынок для торговли продукцией сельскохозяйственного производства или </w:t>
            </w:r>
            <w:r w:rsidRPr="006C194F">
              <w:rPr>
                <w:rStyle w:val="21"/>
                <w:color w:val="auto"/>
                <w:sz w:val="24"/>
                <w:szCs w:val="24"/>
              </w:rPr>
              <w:lastRenderedPageBreak/>
              <w:t>другие объекты аналогичные по данному функциональному назначению</w:t>
            </w:r>
          </w:p>
        </w:tc>
      </w:tr>
      <w:tr w:rsidR="00C71630" w:rsidRPr="006C194F" w14:paraId="3C440B0C" w14:textId="77777777" w:rsidTr="005E5994">
        <w:tc>
          <w:tcPr>
            <w:tcW w:w="4774" w:type="dxa"/>
          </w:tcPr>
          <w:p w14:paraId="75350CE9"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lastRenderedPageBreak/>
              <w:t>Территория применения расчетных показателей</w:t>
            </w:r>
          </w:p>
        </w:tc>
        <w:tc>
          <w:tcPr>
            <w:tcW w:w="4774" w:type="dxa"/>
          </w:tcPr>
          <w:p w14:paraId="0F3D431B"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 основном, как правило, административные центры поселений</w:t>
            </w:r>
          </w:p>
        </w:tc>
      </w:tr>
      <w:tr w:rsidR="00C71630" w:rsidRPr="006C194F" w14:paraId="105EB49D" w14:textId="77777777" w:rsidTr="005E5994">
        <w:tc>
          <w:tcPr>
            <w:tcW w:w="4774" w:type="dxa"/>
          </w:tcPr>
          <w:p w14:paraId="19689398"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Обоснование расчетных показателей минимально допустимого уровня обеспеченности объектами</w:t>
            </w:r>
          </w:p>
        </w:tc>
        <w:tc>
          <w:tcPr>
            <w:tcW w:w="4774" w:type="dxa"/>
          </w:tcPr>
          <w:p w14:paraId="5BF2E597"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Обеспечение благоприятных условий жизнедеятельности населения, в том числе объектами социального и коммунально-бытового назначения</w:t>
            </w:r>
          </w:p>
        </w:tc>
      </w:tr>
      <w:tr w:rsidR="00C71630" w:rsidRPr="006C194F" w14:paraId="0258EE36" w14:textId="77777777" w:rsidTr="005E5994">
        <w:tc>
          <w:tcPr>
            <w:tcW w:w="4774" w:type="dxa"/>
          </w:tcPr>
          <w:p w14:paraId="1C43ADF3"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Обоснование расчетных показателей максимально допустимого уровня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6B74FE9E" w14:textId="77777777" w:rsidR="00C71630" w:rsidRPr="006C194F" w:rsidRDefault="00BC6516"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Значения расчетных показателей обусловлены особенностью типа расселения поселения</w:t>
            </w:r>
          </w:p>
        </w:tc>
      </w:tr>
      <w:tr w:rsidR="00C71630" w:rsidRPr="006C194F" w14:paraId="60F83FE7" w14:textId="77777777" w:rsidTr="005E5994">
        <w:tc>
          <w:tcPr>
            <w:tcW w:w="4774" w:type="dxa"/>
          </w:tcPr>
          <w:p w14:paraId="28B73601" w14:textId="77777777" w:rsidR="00C71630" w:rsidRPr="006C194F" w:rsidRDefault="00C71630" w:rsidP="00D75B69">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Предельное значение расчетных показателей установленное в нормативах градостроительного проектирования:</w:t>
            </w:r>
          </w:p>
        </w:tc>
        <w:tc>
          <w:tcPr>
            <w:tcW w:w="4774" w:type="dxa"/>
          </w:tcPr>
          <w:p w14:paraId="179F9A89" w14:textId="77777777" w:rsidR="00C71630" w:rsidRPr="006C194F" w:rsidRDefault="00C71630" w:rsidP="00165BF0">
            <w:pPr>
              <w:pStyle w:val="31"/>
              <w:shd w:val="clear" w:color="auto" w:fill="auto"/>
              <w:spacing w:after="0" w:line="240" w:lineRule="auto"/>
              <w:ind w:right="23" w:firstLine="0"/>
              <w:jc w:val="center"/>
              <w:rPr>
                <w:sz w:val="24"/>
                <w:szCs w:val="24"/>
              </w:rPr>
            </w:pPr>
          </w:p>
        </w:tc>
      </w:tr>
      <w:tr w:rsidR="00C71630" w:rsidRPr="006C194F" w14:paraId="12865853" w14:textId="77777777" w:rsidTr="005E5994">
        <w:tc>
          <w:tcPr>
            <w:tcW w:w="4774" w:type="dxa"/>
          </w:tcPr>
          <w:p w14:paraId="2EB85B5C"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минимально допустимый уровень обеспеченности объектами местного значения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7195951C"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C71630" w:rsidRPr="006C194F" w14:paraId="2402F3C0" w14:textId="77777777" w:rsidTr="005E5994">
        <w:tc>
          <w:tcPr>
            <w:tcW w:w="4774" w:type="dxa"/>
          </w:tcPr>
          <w:p w14:paraId="46F71316"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местного значения поселения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0FA40FE8" w14:textId="77777777" w:rsidR="00C71630" w:rsidRPr="006C194F" w:rsidRDefault="00C71630"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Не установлено</w:t>
            </w:r>
          </w:p>
        </w:tc>
      </w:tr>
      <w:tr w:rsidR="00C71630" w:rsidRPr="006C194F" w14:paraId="734EF9B8" w14:textId="77777777" w:rsidTr="005E5994">
        <w:tc>
          <w:tcPr>
            <w:tcW w:w="4774" w:type="dxa"/>
          </w:tcPr>
          <w:p w14:paraId="204DD6A2"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Значения расчетных показателей, устанавливаемые для основной части нормативов градостроительного проектирования:</w:t>
            </w:r>
          </w:p>
        </w:tc>
        <w:tc>
          <w:tcPr>
            <w:tcW w:w="4774" w:type="dxa"/>
          </w:tcPr>
          <w:p w14:paraId="652FBC12" w14:textId="77777777" w:rsidR="00C71630" w:rsidRPr="006C194F" w:rsidRDefault="00C71630" w:rsidP="00165BF0">
            <w:pPr>
              <w:pStyle w:val="31"/>
              <w:shd w:val="clear" w:color="auto" w:fill="auto"/>
              <w:spacing w:after="0" w:line="240" w:lineRule="auto"/>
              <w:ind w:right="23" w:firstLine="0"/>
              <w:jc w:val="center"/>
              <w:rPr>
                <w:sz w:val="24"/>
                <w:szCs w:val="24"/>
              </w:rPr>
            </w:pPr>
          </w:p>
        </w:tc>
      </w:tr>
      <w:tr w:rsidR="00C71630" w:rsidRPr="006C194F" w14:paraId="4F608799" w14:textId="77777777" w:rsidTr="005E5994">
        <w:tc>
          <w:tcPr>
            <w:tcW w:w="4774" w:type="dxa"/>
          </w:tcPr>
          <w:p w14:paraId="37CEF95C"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минимально допустимый уровень обеспеченности объектами</w:t>
            </w:r>
          </w:p>
        </w:tc>
        <w:tc>
          <w:tcPr>
            <w:tcW w:w="4774" w:type="dxa"/>
          </w:tcPr>
          <w:p w14:paraId="1A411F75" w14:textId="77777777" w:rsidR="00C71630" w:rsidRPr="006C194F" w:rsidRDefault="00BC6516" w:rsidP="00165BF0">
            <w:pPr>
              <w:pStyle w:val="31"/>
              <w:shd w:val="clear" w:color="auto" w:fill="auto"/>
              <w:spacing w:after="0" w:line="240" w:lineRule="auto"/>
              <w:ind w:right="23" w:firstLine="0"/>
              <w:jc w:val="center"/>
              <w:rPr>
                <w:sz w:val="24"/>
                <w:szCs w:val="24"/>
              </w:rPr>
            </w:pPr>
            <w:r w:rsidRPr="006C194F">
              <w:rPr>
                <w:rStyle w:val="21"/>
                <w:color w:val="auto"/>
                <w:sz w:val="24"/>
                <w:szCs w:val="24"/>
              </w:rPr>
              <w:t>В совокупности, не менее 1 объекта каждого вида</w:t>
            </w:r>
          </w:p>
        </w:tc>
      </w:tr>
      <w:tr w:rsidR="00C71630" w:rsidRPr="006C194F" w14:paraId="2E6CD5D2" w14:textId="77777777" w:rsidTr="005E5994">
        <w:tc>
          <w:tcPr>
            <w:tcW w:w="4774" w:type="dxa"/>
          </w:tcPr>
          <w:p w14:paraId="453EC5FC" w14:textId="77777777" w:rsidR="00C71630" w:rsidRPr="006C194F" w:rsidRDefault="00C71630" w:rsidP="00165BF0">
            <w:pPr>
              <w:pStyle w:val="31"/>
              <w:shd w:val="clear" w:color="auto" w:fill="auto"/>
              <w:spacing w:after="0" w:line="240" w:lineRule="auto"/>
              <w:ind w:right="23" w:firstLine="0"/>
              <w:jc w:val="center"/>
              <w:rPr>
                <w:rStyle w:val="21"/>
                <w:color w:val="auto"/>
                <w:sz w:val="24"/>
                <w:szCs w:val="24"/>
              </w:rPr>
            </w:pPr>
            <w:r w:rsidRPr="006C194F">
              <w:rPr>
                <w:rStyle w:val="21"/>
                <w:color w:val="auto"/>
                <w:sz w:val="24"/>
                <w:szCs w:val="24"/>
              </w:rPr>
              <w:t xml:space="preserve">максимально допустимый уровень территориальной доступности объектов для населения </w:t>
            </w:r>
            <w:r w:rsidR="00EF1A55" w:rsidRPr="006C194F">
              <w:rPr>
                <w:rStyle w:val="21"/>
                <w:color w:val="auto"/>
                <w:sz w:val="24"/>
                <w:szCs w:val="24"/>
              </w:rPr>
              <w:t xml:space="preserve">муниципального </w:t>
            </w:r>
            <w:r w:rsidR="007141E2" w:rsidRPr="006C194F">
              <w:rPr>
                <w:rStyle w:val="21"/>
                <w:color w:val="auto"/>
                <w:sz w:val="24"/>
                <w:szCs w:val="24"/>
              </w:rPr>
              <w:t>района</w:t>
            </w:r>
          </w:p>
        </w:tc>
        <w:tc>
          <w:tcPr>
            <w:tcW w:w="4774" w:type="dxa"/>
          </w:tcPr>
          <w:p w14:paraId="143E2061" w14:textId="77777777" w:rsidR="00C71630" w:rsidRPr="006C194F" w:rsidRDefault="00BC6516" w:rsidP="00165BF0">
            <w:pPr>
              <w:pStyle w:val="31"/>
              <w:shd w:val="clear" w:color="auto" w:fill="auto"/>
              <w:spacing w:after="0" w:line="240" w:lineRule="auto"/>
              <w:ind w:right="23" w:firstLine="0"/>
              <w:jc w:val="center"/>
              <w:rPr>
                <w:sz w:val="24"/>
                <w:szCs w:val="24"/>
              </w:rPr>
            </w:pPr>
            <w:proofErr w:type="spellStart"/>
            <w:r w:rsidRPr="006C194F">
              <w:rPr>
                <w:rStyle w:val="21"/>
                <w:color w:val="auto"/>
                <w:sz w:val="24"/>
                <w:szCs w:val="24"/>
              </w:rPr>
              <w:t>Пешеходно</w:t>
            </w:r>
            <w:proofErr w:type="spellEnd"/>
            <w:r w:rsidRPr="006C194F">
              <w:rPr>
                <w:rStyle w:val="21"/>
                <w:color w:val="auto"/>
                <w:sz w:val="24"/>
                <w:szCs w:val="24"/>
              </w:rPr>
              <w:t>-транспортная доступность от административных центров поселений - не более 45 мин.</w:t>
            </w:r>
          </w:p>
        </w:tc>
      </w:tr>
    </w:tbl>
    <w:p w14:paraId="2053B60D" w14:textId="77777777" w:rsidR="005E5994" w:rsidRPr="006C194F" w:rsidRDefault="005E5994" w:rsidP="00165BF0">
      <w:pPr>
        <w:pStyle w:val="31"/>
        <w:shd w:val="clear" w:color="auto" w:fill="auto"/>
        <w:tabs>
          <w:tab w:val="left" w:pos="452"/>
        </w:tabs>
        <w:spacing w:after="0" w:line="240" w:lineRule="auto"/>
        <w:ind w:firstLine="0"/>
        <w:jc w:val="center"/>
        <w:rPr>
          <w:b/>
          <w:sz w:val="24"/>
          <w:szCs w:val="24"/>
          <w:lang w:eastAsia="ru-RU"/>
        </w:rPr>
      </w:pPr>
    </w:p>
    <w:sectPr w:rsidR="005E5994" w:rsidRPr="006C194F" w:rsidSect="00E6497C">
      <w:pgSz w:w="11906" w:h="16838"/>
      <w:pgMar w:top="567" w:right="851" w:bottom="426" w:left="153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B314" w14:textId="77777777" w:rsidR="000C4326" w:rsidRDefault="000C4326" w:rsidP="009B0ECE">
      <w:pPr>
        <w:spacing w:after="0" w:line="240" w:lineRule="auto"/>
      </w:pPr>
      <w:r>
        <w:separator/>
      </w:r>
    </w:p>
  </w:endnote>
  <w:endnote w:type="continuationSeparator" w:id="0">
    <w:p w14:paraId="6B7AC464" w14:textId="77777777" w:rsidR="000C4326" w:rsidRDefault="000C4326" w:rsidP="009B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777E" w14:textId="77777777" w:rsidR="000C4326" w:rsidRDefault="000C4326" w:rsidP="009B0ECE">
      <w:pPr>
        <w:spacing w:after="0" w:line="240" w:lineRule="auto"/>
      </w:pPr>
      <w:r>
        <w:separator/>
      </w:r>
    </w:p>
  </w:footnote>
  <w:footnote w:type="continuationSeparator" w:id="0">
    <w:p w14:paraId="27CEE34F" w14:textId="77777777" w:rsidR="000C4326" w:rsidRDefault="000C4326" w:rsidP="009B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1F1500"/>
    <w:multiLevelType w:val="multilevel"/>
    <w:tmpl w:val="AB848F30"/>
    <w:styleLink w:val="a"/>
    <w:lvl w:ilvl="0">
      <w:start w:val="1"/>
      <w:numFmt w:val="upperRoman"/>
      <w:pStyle w:val="1"/>
      <w:lvlText w:val="Статья %1."/>
      <w:lvlJc w:val="left"/>
      <w:pPr>
        <w:tabs>
          <w:tab w:val="num" w:pos="2700"/>
        </w:tabs>
        <w:ind w:left="126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15:restartNumberingAfterBreak="0">
    <w:nsid w:val="073241CB"/>
    <w:multiLevelType w:val="multilevel"/>
    <w:tmpl w:val="92E8360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BA14ED"/>
    <w:multiLevelType w:val="multilevel"/>
    <w:tmpl w:val="01A2DF6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C4AB6"/>
    <w:multiLevelType w:val="multilevel"/>
    <w:tmpl w:val="F3023E4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22E97"/>
    <w:multiLevelType w:val="multilevel"/>
    <w:tmpl w:val="186AF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AE8"/>
    <w:multiLevelType w:val="multilevel"/>
    <w:tmpl w:val="048CEE9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D60D5"/>
    <w:multiLevelType w:val="multilevel"/>
    <w:tmpl w:val="10CA572C"/>
    <w:lvl w:ilvl="0">
      <w:start w:val="3"/>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7"/>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A6F7E"/>
    <w:multiLevelType w:val="multilevel"/>
    <w:tmpl w:val="E730B684"/>
    <w:lvl w:ilvl="0">
      <w:start w:val="3"/>
      <w:numFmt w:val="decimal"/>
      <w:lvlText w:val="%1."/>
      <w:lvlJc w:val="left"/>
      <w:pPr>
        <w:ind w:left="555" w:hanging="55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5548CF"/>
    <w:multiLevelType w:val="multilevel"/>
    <w:tmpl w:val="FF9C9E8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C3728"/>
    <w:multiLevelType w:val="multilevel"/>
    <w:tmpl w:val="74BE1E08"/>
    <w:lvl w:ilvl="0">
      <w:start w:val="3"/>
      <w:numFmt w:val="decimal"/>
      <w:lvlText w:val="%1."/>
      <w:lvlJc w:val="left"/>
      <w:pPr>
        <w:ind w:left="690" w:hanging="690"/>
      </w:pPr>
      <w:rPr>
        <w:rFonts w:hint="default"/>
      </w:rPr>
    </w:lvl>
    <w:lvl w:ilvl="1">
      <w:start w:val="10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134908"/>
    <w:multiLevelType w:val="multilevel"/>
    <w:tmpl w:val="18222426"/>
    <w:lvl w:ilvl="0">
      <w:start w:val="3"/>
      <w:numFmt w:val="decimal"/>
      <w:lvlText w:val="%1."/>
      <w:lvlJc w:val="left"/>
      <w:pPr>
        <w:ind w:left="555" w:hanging="55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D6168D"/>
    <w:multiLevelType w:val="multilevel"/>
    <w:tmpl w:val="8D38496C"/>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8127A"/>
    <w:multiLevelType w:val="multilevel"/>
    <w:tmpl w:val="07F209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6752B9"/>
    <w:multiLevelType w:val="multilevel"/>
    <w:tmpl w:val="94A06150"/>
    <w:lvl w:ilvl="0">
      <w:start w:val="3"/>
      <w:numFmt w:val="decimal"/>
      <w:lvlText w:val="%1."/>
      <w:lvlJc w:val="left"/>
      <w:pPr>
        <w:ind w:left="420" w:hanging="420"/>
      </w:pPr>
      <w:rPr>
        <w:rFonts w:hint="default"/>
      </w:rPr>
    </w:lvl>
    <w:lvl w:ilvl="1">
      <w:start w:val="4"/>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15" w15:restartNumberingAfterBreak="0">
    <w:nsid w:val="3CE569F8"/>
    <w:multiLevelType w:val="multilevel"/>
    <w:tmpl w:val="1F24FB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D215D1B"/>
    <w:multiLevelType w:val="multilevel"/>
    <w:tmpl w:val="53B81268"/>
    <w:lvl w:ilvl="0">
      <w:start w:val="3"/>
      <w:numFmt w:val="decimal"/>
      <w:lvlText w:val="%1."/>
      <w:lvlJc w:val="left"/>
      <w:pPr>
        <w:ind w:left="555" w:hanging="555"/>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3D2F6E4D"/>
    <w:multiLevelType w:val="multilevel"/>
    <w:tmpl w:val="AE86F29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84C5B"/>
    <w:multiLevelType w:val="multilevel"/>
    <w:tmpl w:val="117AEB54"/>
    <w:lvl w:ilvl="0">
      <w:start w:val="3"/>
      <w:numFmt w:val="decimal"/>
      <w:lvlText w:val="%1."/>
      <w:lvlJc w:val="left"/>
      <w:pPr>
        <w:ind w:left="555" w:hanging="555"/>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407C231D"/>
    <w:multiLevelType w:val="multilevel"/>
    <w:tmpl w:val="A1247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85A21"/>
    <w:multiLevelType w:val="multilevel"/>
    <w:tmpl w:val="42122C04"/>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2B25D50"/>
    <w:multiLevelType w:val="multilevel"/>
    <w:tmpl w:val="250465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54882"/>
    <w:multiLevelType w:val="multilevel"/>
    <w:tmpl w:val="D0AA94F8"/>
    <w:lvl w:ilvl="0">
      <w:start w:val="19"/>
      <w:numFmt w:val="decimal"/>
      <w:lvlText w:val="%1."/>
      <w:lvlJc w:val="left"/>
      <w:pPr>
        <w:ind w:left="570" w:hanging="57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960" w:hanging="2160"/>
      </w:pPr>
      <w:rPr>
        <w:rFonts w:hint="default"/>
        <w:color w:val="000000"/>
      </w:rPr>
    </w:lvl>
  </w:abstractNum>
  <w:abstractNum w:abstractNumId="23" w15:restartNumberingAfterBreak="0">
    <w:nsid w:val="4A6E1C13"/>
    <w:multiLevelType w:val="multilevel"/>
    <w:tmpl w:val="7C041CE4"/>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7"/>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0B4B8D"/>
    <w:multiLevelType w:val="multilevel"/>
    <w:tmpl w:val="3196B49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F450C3"/>
    <w:multiLevelType w:val="multilevel"/>
    <w:tmpl w:val="38A0D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690346"/>
    <w:multiLevelType w:val="multilevel"/>
    <w:tmpl w:val="94D41A56"/>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0C04CA"/>
    <w:multiLevelType w:val="singleLevel"/>
    <w:tmpl w:val="AE069AFA"/>
    <w:lvl w:ilvl="0">
      <w:start w:val="3"/>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5CA33315"/>
    <w:multiLevelType w:val="multilevel"/>
    <w:tmpl w:val="B23295C4"/>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E870E5"/>
    <w:multiLevelType w:val="multilevel"/>
    <w:tmpl w:val="8B500E80"/>
    <w:lvl w:ilvl="0">
      <w:start w:val="3"/>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7"/>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B87797"/>
    <w:multiLevelType w:val="multilevel"/>
    <w:tmpl w:val="5246B4D4"/>
    <w:lvl w:ilvl="0">
      <w:start w:val="1"/>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D30F39"/>
    <w:multiLevelType w:val="multilevel"/>
    <w:tmpl w:val="4B92940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4F439D"/>
    <w:multiLevelType w:val="multilevel"/>
    <w:tmpl w:val="6088A3EC"/>
    <w:lvl w:ilvl="0">
      <w:start w:val="1"/>
      <w:numFmt w:val="decimal"/>
      <w:lvlText w:val="5.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73BCA"/>
    <w:multiLevelType w:val="multilevel"/>
    <w:tmpl w:val="F4CE4172"/>
    <w:lvl w:ilvl="0">
      <w:start w:val="3"/>
      <w:numFmt w:val="decimal"/>
      <w:lvlText w:val="%1."/>
      <w:lvlJc w:val="left"/>
      <w:pPr>
        <w:ind w:left="555" w:hanging="55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7B1213"/>
    <w:multiLevelType w:val="multilevel"/>
    <w:tmpl w:val="504004A2"/>
    <w:lvl w:ilvl="0">
      <w:start w:val="1"/>
      <w:numFmt w:val="decimal"/>
      <w:lvlText w:val="%1."/>
      <w:lvlJc w:val="left"/>
      <w:pPr>
        <w:ind w:left="450" w:hanging="450"/>
      </w:pPr>
      <w:rPr>
        <w:rFonts w:hint="default"/>
      </w:rPr>
    </w:lvl>
    <w:lvl w:ilvl="1">
      <w:start w:val="4"/>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982" w:hanging="180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num w:numId="1">
    <w:abstractNumId w:val="20"/>
  </w:num>
  <w:num w:numId="2">
    <w:abstractNumId w:val="1"/>
  </w:num>
  <w:num w:numId="3">
    <w:abstractNumId w:val="27"/>
  </w:num>
  <w:num w:numId="4">
    <w:abstractNumId w:val="0"/>
  </w:num>
  <w:num w:numId="5">
    <w:abstractNumId w:val="25"/>
  </w:num>
  <w:num w:numId="6">
    <w:abstractNumId w:val="19"/>
  </w:num>
  <w:num w:numId="7">
    <w:abstractNumId w:val="15"/>
  </w:num>
  <w:num w:numId="8">
    <w:abstractNumId w:val="5"/>
  </w:num>
  <w:num w:numId="9">
    <w:abstractNumId w:val="3"/>
  </w:num>
  <w:num w:numId="10">
    <w:abstractNumId w:val="21"/>
  </w:num>
  <w:num w:numId="11">
    <w:abstractNumId w:val="4"/>
  </w:num>
  <w:num w:numId="12">
    <w:abstractNumId w:val="30"/>
  </w:num>
  <w:num w:numId="13">
    <w:abstractNumId w:val="32"/>
  </w:num>
  <w:num w:numId="14">
    <w:abstractNumId w:val="26"/>
  </w:num>
  <w:num w:numId="15">
    <w:abstractNumId w:val="7"/>
  </w:num>
  <w:num w:numId="16">
    <w:abstractNumId w:val="23"/>
  </w:num>
  <w:num w:numId="17">
    <w:abstractNumId w:val="29"/>
  </w:num>
  <w:num w:numId="18">
    <w:abstractNumId w:val="6"/>
  </w:num>
  <w:num w:numId="19">
    <w:abstractNumId w:val="31"/>
  </w:num>
  <w:num w:numId="20">
    <w:abstractNumId w:val="24"/>
  </w:num>
  <w:num w:numId="21">
    <w:abstractNumId w:val="34"/>
  </w:num>
  <w:num w:numId="22">
    <w:abstractNumId w:val="2"/>
  </w:num>
  <w:num w:numId="23">
    <w:abstractNumId w:val="13"/>
  </w:num>
  <w:num w:numId="24">
    <w:abstractNumId w:val="14"/>
  </w:num>
  <w:num w:numId="25">
    <w:abstractNumId w:val="17"/>
  </w:num>
  <w:num w:numId="26">
    <w:abstractNumId w:val="12"/>
  </w:num>
  <w:num w:numId="27">
    <w:abstractNumId w:val="28"/>
  </w:num>
  <w:num w:numId="28">
    <w:abstractNumId w:val="33"/>
  </w:num>
  <w:num w:numId="29">
    <w:abstractNumId w:val="16"/>
  </w:num>
  <w:num w:numId="30">
    <w:abstractNumId w:val="18"/>
  </w:num>
  <w:num w:numId="31">
    <w:abstractNumId w:val="8"/>
  </w:num>
  <w:num w:numId="32">
    <w:abstractNumId w:val="9"/>
  </w:num>
  <w:num w:numId="33">
    <w:abstractNumId w:val="22"/>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07"/>
    <w:rsid w:val="0001019F"/>
    <w:rsid w:val="00013ECC"/>
    <w:rsid w:val="0003603B"/>
    <w:rsid w:val="00036D1B"/>
    <w:rsid w:val="00067686"/>
    <w:rsid w:val="00087BC0"/>
    <w:rsid w:val="000B114E"/>
    <w:rsid w:val="000C350C"/>
    <w:rsid w:val="000C4326"/>
    <w:rsid w:val="000C68FF"/>
    <w:rsid w:val="000C7F36"/>
    <w:rsid w:val="000D3D4C"/>
    <w:rsid w:val="000F7CBC"/>
    <w:rsid w:val="00105AC9"/>
    <w:rsid w:val="00106A4A"/>
    <w:rsid w:val="00125A97"/>
    <w:rsid w:val="00140609"/>
    <w:rsid w:val="0015696B"/>
    <w:rsid w:val="00157621"/>
    <w:rsid w:val="00165BF0"/>
    <w:rsid w:val="0017464E"/>
    <w:rsid w:val="00184AE9"/>
    <w:rsid w:val="001C079C"/>
    <w:rsid w:val="001C1E18"/>
    <w:rsid w:val="00231B2C"/>
    <w:rsid w:val="00250502"/>
    <w:rsid w:val="00256D04"/>
    <w:rsid w:val="00276DDC"/>
    <w:rsid w:val="00277ACB"/>
    <w:rsid w:val="0028264A"/>
    <w:rsid w:val="00283ED3"/>
    <w:rsid w:val="00284F2E"/>
    <w:rsid w:val="002A3AB1"/>
    <w:rsid w:val="002B7979"/>
    <w:rsid w:val="002C1234"/>
    <w:rsid w:val="002E013E"/>
    <w:rsid w:val="00301619"/>
    <w:rsid w:val="00307939"/>
    <w:rsid w:val="00314810"/>
    <w:rsid w:val="00332ACA"/>
    <w:rsid w:val="00334432"/>
    <w:rsid w:val="00341E2D"/>
    <w:rsid w:val="00360938"/>
    <w:rsid w:val="00362352"/>
    <w:rsid w:val="00373F77"/>
    <w:rsid w:val="003A7EDF"/>
    <w:rsid w:val="003C017A"/>
    <w:rsid w:val="003C3DE3"/>
    <w:rsid w:val="003C44E0"/>
    <w:rsid w:val="003D4085"/>
    <w:rsid w:val="003D4695"/>
    <w:rsid w:val="003E4217"/>
    <w:rsid w:val="003F3E5D"/>
    <w:rsid w:val="0041097A"/>
    <w:rsid w:val="0042099D"/>
    <w:rsid w:val="004268DB"/>
    <w:rsid w:val="00444CD6"/>
    <w:rsid w:val="004463A1"/>
    <w:rsid w:val="00453D61"/>
    <w:rsid w:val="004A1266"/>
    <w:rsid w:val="004A3740"/>
    <w:rsid w:val="004A5395"/>
    <w:rsid w:val="004A6EFB"/>
    <w:rsid w:val="004B58E9"/>
    <w:rsid w:val="004D235C"/>
    <w:rsid w:val="004E2E65"/>
    <w:rsid w:val="004E711D"/>
    <w:rsid w:val="005078CE"/>
    <w:rsid w:val="00536E8A"/>
    <w:rsid w:val="00546655"/>
    <w:rsid w:val="00554DC7"/>
    <w:rsid w:val="00586B1A"/>
    <w:rsid w:val="005A3EEB"/>
    <w:rsid w:val="005D7AFD"/>
    <w:rsid w:val="005E5994"/>
    <w:rsid w:val="005F6826"/>
    <w:rsid w:val="005F6B4F"/>
    <w:rsid w:val="0061275B"/>
    <w:rsid w:val="00631ADC"/>
    <w:rsid w:val="006413CE"/>
    <w:rsid w:val="00645364"/>
    <w:rsid w:val="00647769"/>
    <w:rsid w:val="00653F39"/>
    <w:rsid w:val="006556B4"/>
    <w:rsid w:val="006815AF"/>
    <w:rsid w:val="006864B5"/>
    <w:rsid w:val="00686DBD"/>
    <w:rsid w:val="0069412D"/>
    <w:rsid w:val="006C194F"/>
    <w:rsid w:val="006D336D"/>
    <w:rsid w:val="006E0EDA"/>
    <w:rsid w:val="00703A0D"/>
    <w:rsid w:val="007141E2"/>
    <w:rsid w:val="00717C99"/>
    <w:rsid w:val="0072313F"/>
    <w:rsid w:val="00727BE5"/>
    <w:rsid w:val="0073680D"/>
    <w:rsid w:val="007412CC"/>
    <w:rsid w:val="00781F31"/>
    <w:rsid w:val="00782F7C"/>
    <w:rsid w:val="007F0A06"/>
    <w:rsid w:val="00852604"/>
    <w:rsid w:val="008F18D4"/>
    <w:rsid w:val="00923794"/>
    <w:rsid w:val="009414A4"/>
    <w:rsid w:val="009541FC"/>
    <w:rsid w:val="00974FEE"/>
    <w:rsid w:val="009A6849"/>
    <w:rsid w:val="009B0ECE"/>
    <w:rsid w:val="00A00CEE"/>
    <w:rsid w:val="00A47777"/>
    <w:rsid w:val="00A5740B"/>
    <w:rsid w:val="00A64C89"/>
    <w:rsid w:val="00A77C8A"/>
    <w:rsid w:val="00A85D46"/>
    <w:rsid w:val="00A87B2D"/>
    <w:rsid w:val="00A964D4"/>
    <w:rsid w:val="00AA2764"/>
    <w:rsid w:val="00AB3D60"/>
    <w:rsid w:val="00AB7E54"/>
    <w:rsid w:val="00AC3476"/>
    <w:rsid w:val="00AD6777"/>
    <w:rsid w:val="00AF0729"/>
    <w:rsid w:val="00B1088A"/>
    <w:rsid w:val="00B40ED5"/>
    <w:rsid w:val="00B50BE0"/>
    <w:rsid w:val="00B66A2B"/>
    <w:rsid w:val="00B77FD1"/>
    <w:rsid w:val="00B85EFC"/>
    <w:rsid w:val="00BA4F69"/>
    <w:rsid w:val="00BA6B27"/>
    <w:rsid w:val="00BB4049"/>
    <w:rsid w:val="00BC2D31"/>
    <w:rsid w:val="00BC6516"/>
    <w:rsid w:val="00BC6B40"/>
    <w:rsid w:val="00BF358C"/>
    <w:rsid w:val="00C21342"/>
    <w:rsid w:val="00C250EC"/>
    <w:rsid w:val="00C2767D"/>
    <w:rsid w:val="00C36038"/>
    <w:rsid w:val="00C62302"/>
    <w:rsid w:val="00C71630"/>
    <w:rsid w:val="00C82357"/>
    <w:rsid w:val="00C86820"/>
    <w:rsid w:val="00C956D9"/>
    <w:rsid w:val="00CA5A5C"/>
    <w:rsid w:val="00CA6A07"/>
    <w:rsid w:val="00CF40C2"/>
    <w:rsid w:val="00CF4989"/>
    <w:rsid w:val="00D1633B"/>
    <w:rsid w:val="00D202F3"/>
    <w:rsid w:val="00D266D8"/>
    <w:rsid w:val="00D51D0C"/>
    <w:rsid w:val="00D63864"/>
    <w:rsid w:val="00D63A7D"/>
    <w:rsid w:val="00D67901"/>
    <w:rsid w:val="00D725B1"/>
    <w:rsid w:val="00D75B69"/>
    <w:rsid w:val="00D87457"/>
    <w:rsid w:val="00DB2123"/>
    <w:rsid w:val="00DB2775"/>
    <w:rsid w:val="00DC0378"/>
    <w:rsid w:val="00DC1ED8"/>
    <w:rsid w:val="00DD4BA4"/>
    <w:rsid w:val="00DD4E51"/>
    <w:rsid w:val="00DD5539"/>
    <w:rsid w:val="00DE3A4F"/>
    <w:rsid w:val="00DE4967"/>
    <w:rsid w:val="00E228F7"/>
    <w:rsid w:val="00E32343"/>
    <w:rsid w:val="00E502A3"/>
    <w:rsid w:val="00E573ED"/>
    <w:rsid w:val="00E6497C"/>
    <w:rsid w:val="00E75B4F"/>
    <w:rsid w:val="00E83584"/>
    <w:rsid w:val="00EA1AE1"/>
    <w:rsid w:val="00EF1A55"/>
    <w:rsid w:val="00F01A68"/>
    <w:rsid w:val="00F14912"/>
    <w:rsid w:val="00F40AB4"/>
    <w:rsid w:val="00F4510B"/>
    <w:rsid w:val="00F55048"/>
    <w:rsid w:val="00F55C82"/>
    <w:rsid w:val="00F97CF8"/>
    <w:rsid w:val="00FA3FAD"/>
    <w:rsid w:val="00FD3774"/>
    <w:rsid w:val="00FE3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CF667"/>
  <w15:docId w15:val="{CB27675C-B0D6-42DF-9877-3365D31D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CA6A07"/>
    <w:pPr>
      <w:keepNext/>
      <w:widowControl w:val="0"/>
      <w:numPr>
        <w:numId w:val="2"/>
      </w:numPr>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0"/>
    <w:next w:val="a0"/>
    <w:link w:val="20"/>
    <w:qFormat/>
    <w:rsid w:val="00CA6A07"/>
    <w:pPr>
      <w:keepNext/>
      <w:widowControl w:val="0"/>
      <w:numPr>
        <w:ilvl w:val="1"/>
        <w:numId w:val="2"/>
      </w:numPr>
      <w:tabs>
        <w:tab w:val="clear" w:pos="1440"/>
        <w:tab w:val="num" w:pos="-1080"/>
      </w:tabs>
      <w:spacing w:after="0" w:line="240" w:lineRule="auto"/>
      <w:ind w:left="-2520"/>
      <w:jc w:val="center"/>
      <w:outlineLvl w:val="1"/>
    </w:pPr>
    <w:rPr>
      <w:rFonts w:ascii="Times New Roman" w:eastAsia="Times New Roman" w:hAnsi="Times New Roman" w:cs="Times New Roman"/>
      <w:b/>
      <w:bCs/>
      <w:sz w:val="28"/>
      <w:szCs w:val="28"/>
      <w:lang w:eastAsia="ru-RU"/>
    </w:rPr>
  </w:style>
  <w:style w:type="paragraph" w:styleId="3">
    <w:name w:val="heading 3"/>
    <w:basedOn w:val="a0"/>
    <w:next w:val="a0"/>
    <w:link w:val="30"/>
    <w:qFormat/>
    <w:rsid w:val="00CA6A07"/>
    <w:pPr>
      <w:keepNext/>
      <w:numPr>
        <w:ilvl w:val="2"/>
        <w:numId w:val="2"/>
      </w:numPr>
      <w:tabs>
        <w:tab w:val="clear" w:pos="720"/>
        <w:tab w:val="num" w:pos="-1800"/>
      </w:tabs>
      <w:spacing w:after="0" w:line="240" w:lineRule="auto"/>
      <w:ind w:left="-1800"/>
      <w:outlineLvl w:val="2"/>
    </w:pPr>
    <w:rPr>
      <w:rFonts w:ascii="Arial" w:eastAsia="Times New Roman" w:hAnsi="Arial" w:cs="Arial"/>
      <w:b/>
      <w:bCs/>
      <w:sz w:val="20"/>
      <w:szCs w:val="20"/>
      <w:lang w:eastAsia="ru-RU"/>
    </w:rPr>
  </w:style>
  <w:style w:type="paragraph" w:styleId="4">
    <w:name w:val="heading 4"/>
    <w:basedOn w:val="a0"/>
    <w:next w:val="a0"/>
    <w:link w:val="40"/>
    <w:qFormat/>
    <w:rsid w:val="00CA6A07"/>
    <w:pPr>
      <w:keepNext/>
      <w:numPr>
        <w:ilvl w:val="3"/>
        <w:numId w:val="2"/>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CA6A07"/>
    <w:pPr>
      <w:keepNext/>
      <w:widowControl w:val="0"/>
      <w:numPr>
        <w:ilvl w:val="4"/>
        <w:numId w:val="2"/>
      </w:numPr>
      <w:spacing w:after="0" w:line="240" w:lineRule="auto"/>
      <w:jc w:val="center"/>
      <w:outlineLvl w:val="4"/>
    </w:pPr>
    <w:rPr>
      <w:rFonts w:ascii="Times New Roman" w:eastAsia="Times New Roman" w:hAnsi="Times New Roman" w:cs="Times New Roman"/>
      <w:b/>
      <w:bCs/>
      <w:sz w:val="28"/>
      <w:szCs w:val="28"/>
      <w:lang w:eastAsia="ru-RU"/>
    </w:rPr>
  </w:style>
  <w:style w:type="paragraph" w:styleId="6">
    <w:name w:val="heading 6"/>
    <w:basedOn w:val="a0"/>
    <w:next w:val="a0"/>
    <w:link w:val="60"/>
    <w:qFormat/>
    <w:rsid w:val="00CA6A07"/>
    <w:pPr>
      <w:keepNext/>
      <w:widowControl w:val="0"/>
      <w:numPr>
        <w:ilvl w:val="5"/>
        <w:numId w:val="2"/>
      </w:numPr>
      <w:spacing w:after="0" w:line="240" w:lineRule="auto"/>
      <w:jc w:val="center"/>
      <w:outlineLvl w:val="5"/>
    </w:pPr>
    <w:rPr>
      <w:rFonts w:ascii="Times New Roman" w:eastAsia="Times New Roman" w:hAnsi="Times New Roman" w:cs="Times New Roman"/>
      <w:b/>
      <w:bCs/>
      <w:color w:val="000000"/>
      <w:sz w:val="28"/>
      <w:szCs w:val="28"/>
      <w:lang w:eastAsia="ru-RU"/>
    </w:rPr>
  </w:style>
  <w:style w:type="paragraph" w:styleId="7">
    <w:name w:val="heading 7"/>
    <w:basedOn w:val="a0"/>
    <w:next w:val="a0"/>
    <w:link w:val="70"/>
    <w:qFormat/>
    <w:rsid w:val="00CA6A07"/>
    <w:pPr>
      <w:keepNext/>
      <w:widowControl w:val="0"/>
      <w:numPr>
        <w:ilvl w:val="6"/>
        <w:numId w:val="2"/>
      </w:numPr>
      <w:spacing w:after="0" w:line="240" w:lineRule="auto"/>
      <w:jc w:val="center"/>
      <w:outlineLvl w:val="6"/>
    </w:pPr>
    <w:rPr>
      <w:rFonts w:ascii="Times New Roman" w:eastAsia="Times New Roman" w:hAnsi="Times New Roman" w:cs="Times New Roman"/>
      <w:b/>
      <w:bCs/>
      <w:color w:val="000000"/>
      <w:sz w:val="24"/>
      <w:szCs w:val="24"/>
      <w:lang w:eastAsia="ru-RU"/>
    </w:rPr>
  </w:style>
  <w:style w:type="paragraph" w:styleId="8">
    <w:name w:val="heading 8"/>
    <w:basedOn w:val="a0"/>
    <w:next w:val="a0"/>
    <w:link w:val="80"/>
    <w:qFormat/>
    <w:rsid w:val="00CA6A07"/>
    <w:pPr>
      <w:keepNext/>
      <w:widowControl w:val="0"/>
      <w:numPr>
        <w:ilvl w:val="7"/>
        <w:numId w:val="2"/>
      </w:numPr>
      <w:tabs>
        <w:tab w:val="num" w:pos="360"/>
      </w:tabs>
      <w:spacing w:after="0" w:line="240" w:lineRule="auto"/>
      <w:jc w:val="right"/>
      <w:outlineLvl w:val="7"/>
    </w:pPr>
    <w:rPr>
      <w:rFonts w:ascii="Times New Roman" w:eastAsia="Times New Roman" w:hAnsi="Times New Roman" w:cs="Times New Roman"/>
      <w:sz w:val="28"/>
      <w:szCs w:val="28"/>
      <w:lang w:eastAsia="ru-RU"/>
    </w:rPr>
  </w:style>
  <w:style w:type="paragraph" w:styleId="9">
    <w:name w:val="heading 9"/>
    <w:basedOn w:val="a0"/>
    <w:next w:val="a0"/>
    <w:link w:val="90"/>
    <w:qFormat/>
    <w:rsid w:val="00CA6A07"/>
    <w:pPr>
      <w:keepNext/>
      <w:widowControl w:val="0"/>
      <w:numPr>
        <w:ilvl w:val="8"/>
        <w:numId w:val="2"/>
      </w:numPr>
      <w:tabs>
        <w:tab w:val="num" w:pos="360"/>
      </w:tabs>
      <w:spacing w:after="0" w:line="240" w:lineRule="auto"/>
      <w:jc w:val="right"/>
      <w:outlineLvl w:val="8"/>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CA6A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basedOn w:val="a0"/>
    <w:rsid w:val="00CA6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0"/>
    <w:uiPriority w:val="34"/>
    <w:qFormat/>
    <w:rsid w:val="00CA6A07"/>
    <w:pPr>
      <w:ind w:left="720"/>
      <w:contextualSpacing/>
    </w:pPr>
    <w:rPr>
      <w:rFonts w:ascii="Calibri" w:eastAsia="Times New Roman" w:hAnsi="Calibri" w:cs="Times New Roman"/>
    </w:rPr>
  </w:style>
  <w:style w:type="paragraph" w:customStyle="1" w:styleId="11">
    <w:name w:val="Абзац1"/>
    <w:basedOn w:val="a0"/>
    <w:rsid w:val="00CA6A07"/>
    <w:pPr>
      <w:spacing w:after="60" w:line="360" w:lineRule="exact"/>
      <w:ind w:firstLine="709"/>
      <w:jc w:val="both"/>
    </w:pPr>
    <w:rPr>
      <w:rFonts w:ascii="Times New Roman" w:eastAsia="Times New Roman" w:hAnsi="Times New Roman" w:cs="Times New Roman"/>
      <w:sz w:val="28"/>
      <w:szCs w:val="24"/>
      <w:lang w:eastAsia="ru-RU"/>
    </w:rPr>
  </w:style>
  <w:style w:type="character" w:customStyle="1" w:styleId="a5">
    <w:name w:val="Буквица"/>
    <w:rsid w:val="00CA6A07"/>
    <w:rPr>
      <w:lang w:val="ru-RU"/>
    </w:rPr>
  </w:style>
  <w:style w:type="character" w:customStyle="1" w:styleId="10">
    <w:name w:val="Заголовок 1 Знак"/>
    <w:basedOn w:val="a1"/>
    <w:link w:val="1"/>
    <w:rsid w:val="00CA6A07"/>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CA6A07"/>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CA6A07"/>
    <w:rPr>
      <w:rFonts w:ascii="Arial" w:eastAsia="Times New Roman" w:hAnsi="Arial" w:cs="Arial"/>
      <w:b/>
      <w:bCs/>
      <w:sz w:val="20"/>
      <w:szCs w:val="20"/>
      <w:lang w:eastAsia="ru-RU"/>
    </w:rPr>
  </w:style>
  <w:style w:type="character" w:customStyle="1" w:styleId="40">
    <w:name w:val="Заголовок 4 Знак"/>
    <w:basedOn w:val="a1"/>
    <w:link w:val="4"/>
    <w:rsid w:val="00CA6A07"/>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CA6A07"/>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CA6A07"/>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CA6A0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CA6A07"/>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CA6A07"/>
    <w:rPr>
      <w:rFonts w:ascii="Times New Roman" w:eastAsia="Times New Roman" w:hAnsi="Times New Roman" w:cs="Times New Roman"/>
      <w:sz w:val="28"/>
      <w:szCs w:val="28"/>
      <w:lang w:eastAsia="ru-RU"/>
    </w:rPr>
  </w:style>
  <w:style w:type="paragraph" w:styleId="a6">
    <w:name w:val="Normal (Web)"/>
    <w:basedOn w:val="a0"/>
    <w:rsid w:val="00CA6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rsid w:val="00CA6A07"/>
    <w:rPr>
      <w:strike w:val="0"/>
      <w:dstrike w:val="0"/>
      <w:color w:val="000000"/>
      <w:u w:val="none"/>
      <w:effect w:val="none"/>
    </w:rPr>
  </w:style>
  <w:style w:type="paragraph" w:customStyle="1" w:styleId="formattexttopleveltext">
    <w:name w:val="formattext topleveltext"/>
    <w:basedOn w:val="a0"/>
    <w:rsid w:val="00CA6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CA6A0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a8">
    <w:name w:val="Отступ перед"/>
    <w:basedOn w:val="Standard"/>
    <w:rsid w:val="00CA6A07"/>
    <w:pPr>
      <w:shd w:val="clear" w:color="auto" w:fill="FFFFFF"/>
      <w:spacing w:before="120"/>
      <w:ind w:firstLine="284"/>
      <w:jc w:val="both"/>
    </w:pPr>
    <w:rPr>
      <w:szCs w:val="22"/>
    </w:rPr>
  </w:style>
  <w:style w:type="paragraph" w:customStyle="1" w:styleId="dktexjustify">
    <w:name w:val="dktexjustify"/>
    <w:basedOn w:val="a0"/>
    <w:rsid w:val="00CA6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A6A07"/>
  </w:style>
  <w:style w:type="numbering" w:styleId="a">
    <w:name w:val="Outline List 3"/>
    <w:basedOn w:val="a3"/>
    <w:rsid w:val="00CA6A07"/>
    <w:pPr>
      <w:numPr>
        <w:numId w:val="2"/>
      </w:numPr>
    </w:pPr>
  </w:style>
  <w:style w:type="paragraph" w:customStyle="1" w:styleId="81">
    <w:name w:val="заголовок 8"/>
    <w:basedOn w:val="a0"/>
    <w:next w:val="a0"/>
    <w:rsid w:val="00CA6A07"/>
    <w:pPr>
      <w:keepNext/>
      <w:tabs>
        <w:tab w:val="left" w:pos="0"/>
      </w:tabs>
      <w:autoSpaceDE w:val="0"/>
      <w:autoSpaceDN w:val="0"/>
      <w:spacing w:after="0" w:line="240" w:lineRule="auto"/>
      <w:ind w:right="-1" w:firstLine="567"/>
      <w:jc w:val="both"/>
    </w:pPr>
    <w:rPr>
      <w:rFonts w:ascii="Courier New" w:eastAsia="Times New Roman" w:hAnsi="Courier New" w:cs="Courier New"/>
      <w:i/>
      <w:iCs/>
      <w:sz w:val="24"/>
      <w:szCs w:val="24"/>
      <w:lang w:eastAsia="ru-RU"/>
    </w:rPr>
  </w:style>
  <w:style w:type="paragraph" w:customStyle="1" w:styleId="ConsPlusCell">
    <w:name w:val="ConsPlusCell"/>
    <w:rsid w:val="00CA6A07"/>
    <w:pPr>
      <w:widowControl w:val="0"/>
      <w:spacing w:after="0" w:line="240" w:lineRule="auto"/>
    </w:pPr>
    <w:rPr>
      <w:rFonts w:ascii="Arial" w:eastAsia="Times New Roman" w:hAnsi="Arial" w:cs="Times New Roman"/>
      <w:snapToGrid w:val="0"/>
      <w:sz w:val="20"/>
      <w:szCs w:val="20"/>
      <w:lang w:eastAsia="ru-RU"/>
    </w:rPr>
  </w:style>
  <w:style w:type="paragraph" w:styleId="a9">
    <w:name w:val="header"/>
    <w:basedOn w:val="a0"/>
    <w:link w:val="aa"/>
    <w:uiPriority w:val="99"/>
    <w:unhideWhenUsed/>
    <w:rsid w:val="00CA6A07"/>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1"/>
    <w:link w:val="a9"/>
    <w:uiPriority w:val="99"/>
    <w:rsid w:val="00CA6A07"/>
    <w:rPr>
      <w:rFonts w:ascii="Calibri" w:eastAsia="Times New Roman" w:hAnsi="Calibri" w:cs="Times New Roman"/>
    </w:rPr>
  </w:style>
  <w:style w:type="paragraph" w:styleId="ab">
    <w:name w:val="footer"/>
    <w:basedOn w:val="a0"/>
    <w:link w:val="ac"/>
    <w:uiPriority w:val="99"/>
    <w:unhideWhenUsed/>
    <w:rsid w:val="00CA6A07"/>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1"/>
    <w:link w:val="ab"/>
    <w:uiPriority w:val="99"/>
    <w:rsid w:val="00CA6A07"/>
    <w:rPr>
      <w:rFonts w:ascii="Calibri" w:eastAsia="Times New Roman" w:hAnsi="Calibri" w:cs="Times New Roman"/>
    </w:rPr>
  </w:style>
  <w:style w:type="paragraph" w:styleId="ad">
    <w:name w:val="caption"/>
    <w:basedOn w:val="a0"/>
    <w:next w:val="a0"/>
    <w:qFormat/>
    <w:rsid w:val="00CA6A07"/>
    <w:pPr>
      <w:widowControl w:val="0"/>
      <w:spacing w:after="0" w:line="240" w:lineRule="auto"/>
    </w:pPr>
    <w:rPr>
      <w:rFonts w:ascii="Arial" w:eastAsia="Times New Roman" w:hAnsi="Arial" w:cs="Arial"/>
      <w:b/>
      <w:bCs/>
      <w:sz w:val="20"/>
      <w:szCs w:val="20"/>
      <w:lang w:eastAsia="ru-RU"/>
    </w:rPr>
  </w:style>
  <w:style w:type="paragraph" w:styleId="ae">
    <w:name w:val="Balloon Text"/>
    <w:basedOn w:val="a0"/>
    <w:link w:val="af"/>
    <w:uiPriority w:val="99"/>
    <w:semiHidden/>
    <w:unhideWhenUsed/>
    <w:rsid w:val="00923794"/>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23794"/>
    <w:rPr>
      <w:rFonts w:ascii="Tahoma" w:hAnsi="Tahoma" w:cs="Tahoma"/>
      <w:sz w:val="16"/>
      <w:szCs w:val="16"/>
    </w:rPr>
  </w:style>
  <w:style w:type="character" w:customStyle="1" w:styleId="af0">
    <w:name w:val="Основной текст_"/>
    <w:basedOn w:val="a1"/>
    <w:link w:val="31"/>
    <w:rsid w:val="00157621"/>
    <w:rPr>
      <w:rFonts w:ascii="Times New Roman" w:eastAsia="Times New Roman" w:hAnsi="Times New Roman" w:cs="Times New Roman"/>
      <w:sz w:val="27"/>
      <w:szCs w:val="27"/>
      <w:shd w:val="clear" w:color="auto" w:fill="FFFFFF"/>
    </w:rPr>
  </w:style>
  <w:style w:type="paragraph" w:customStyle="1" w:styleId="31">
    <w:name w:val="Основной текст3"/>
    <w:basedOn w:val="a0"/>
    <w:link w:val="af0"/>
    <w:rsid w:val="00157621"/>
    <w:pPr>
      <w:widowControl w:val="0"/>
      <w:shd w:val="clear" w:color="auto" w:fill="FFFFFF"/>
      <w:spacing w:after="720" w:line="322" w:lineRule="exact"/>
      <w:ind w:hanging="1700"/>
    </w:pPr>
    <w:rPr>
      <w:rFonts w:ascii="Times New Roman" w:eastAsia="Times New Roman" w:hAnsi="Times New Roman" w:cs="Times New Roman"/>
      <w:sz w:val="27"/>
      <w:szCs w:val="27"/>
    </w:rPr>
  </w:style>
  <w:style w:type="character" w:customStyle="1" w:styleId="12">
    <w:name w:val="Основной текст1"/>
    <w:basedOn w:val="af0"/>
    <w:rsid w:val="00157621"/>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3">
    <w:name w:val="Заголовок №1_"/>
    <w:basedOn w:val="a1"/>
    <w:link w:val="14"/>
    <w:rsid w:val="00157621"/>
    <w:rPr>
      <w:rFonts w:ascii="Times New Roman" w:eastAsia="Times New Roman" w:hAnsi="Times New Roman" w:cs="Times New Roman"/>
      <w:sz w:val="27"/>
      <w:szCs w:val="27"/>
      <w:shd w:val="clear" w:color="auto" w:fill="FFFFFF"/>
    </w:rPr>
  </w:style>
  <w:style w:type="paragraph" w:customStyle="1" w:styleId="14">
    <w:name w:val="Заголовок №1"/>
    <w:basedOn w:val="a0"/>
    <w:link w:val="13"/>
    <w:rsid w:val="00157621"/>
    <w:pPr>
      <w:widowControl w:val="0"/>
      <w:shd w:val="clear" w:color="auto" w:fill="FFFFFF"/>
      <w:spacing w:before="600" w:after="300" w:line="317" w:lineRule="exact"/>
      <w:ind w:hanging="660"/>
      <w:outlineLvl w:val="0"/>
    </w:pPr>
    <w:rPr>
      <w:rFonts w:ascii="Times New Roman" w:eastAsia="Times New Roman" w:hAnsi="Times New Roman" w:cs="Times New Roman"/>
      <w:sz w:val="27"/>
      <w:szCs w:val="27"/>
    </w:rPr>
  </w:style>
  <w:style w:type="character" w:customStyle="1" w:styleId="FontStyle46">
    <w:name w:val="Font Style46"/>
    <w:basedOn w:val="a1"/>
    <w:rsid w:val="00FD3774"/>
    <w:rPr>
      <w:rFonts w:ascii="Times New Roman" w:hAnsi="Times New Roman" w:cs="Times New Roman"/>
      <w:sz w:val="26"/>
      <w:szCs w:val="26"/>
    </w:rPr>
  </w:style>
  <w:style w:type="character" w:customStyle="1" w:styleId="af1">
    <w:name w:val="Подпись к таблице_"/>
    <w:basedOn w:val="a1"/>
    <w:link w:val="af2"/>
    <w:rsid w:val="00F55048"/>
    <w:rPr>
      <w:rFonts w:ascii="Times New Roman" w:eastAsia="Times New Roman" w:hAnsi="Times New Roman" w:cs="Times New Roman"/>
      <w:sz w:val="27"/>
      <w:szCs w:val="27"/>
      <w:shd w:val="clear" w:color="auto" w:fill="FFFFFF"/>
    </w:rPr>
  </w:style>
  <w:style w:type="paragraph" w:customStyle="1" w:styleId="af2">
    <w:name w:val="Подпись к таблице"/>
    <w:basedOn w:val="a0"/>
    <w:link w:val="af1"/>
    <w:rsid w:val="00F55048"/>
    <w:pPr>
      <w:widowControl w:val="0"/>
      <w:shd w:val="clear" w:color="auto" w:fill="FFFFFF"/>
      <w:spacing w:after="0" w:line="0" w:lineRule="atLeast"/>
    </w:pPr>
    <w:rPr>
      <w:rFonts w:ascii="Times New Roman" w:eastAsia="Times New Roman" w:hAnsi="Times New Roman" w:cs="Times New Roman"/>
      <w:sz w:val="27"/>
      <w:szCs w:val="27"/>
    </w:rPr>
  </w:style>
  <w:style w:type="character" w:customStyle="1" w:styleId="FontStyle45">
    <w:name w:val="Font Style45"/>
    <w:basedOn w:val="a1"/>
    <w:rsid w:val="00F55048"/>
    <w:rPr>
      <w:rFonts w:ascii="Times New Roman" w:hAnsi="Times New Roman" w:cs="Times New Roman"/>
      <w:b/>
      <w:bCs/>
      <w:sz w:val="26"/>
      <w:szCs w:val="26"/>
    </w:rPr>
  </w:style>
  <w:style w:type="paragraph" w:customStyle="1" w:styleId="Style6">
    <w:name w:val="Style6"/>
    <w:basedOn w:val="a0"/>
    <w:rsid w:val="00F55048"/>
    <w:pPr>
      <w:widowControl w:val="0"/>
      <w:tabs>
        <w:tab w:val="left" w:pos="720"/>
      </w:tabs>
      <w:suppressAutoHyphens/>
      <w:spacing w:after="0" w:line="322" w:lineRule="exact"/>
      <w:ind w:firstLine="701"/>
      <w:jc w:val="both"/>
    </w:pPr>
    <w:rPr>
      <w:rFonts w:ascii="Times New Roman" w:eastAsia="SimSun" w:hAnsi="Times New Roman" w:cs="Times New Roman"/>
      <w:color w:val="00000A"/>
      <w:sz w:val="24"/>
      <w:szCs w:val="24"/>
      <w:lang w:eastAsia="ru-RU"/>
    </w:rPr>
  </w:style>
  <w:style w:type="table" w:styleId="af3">
    <w:name w:val="Table Grid"/>
    <w:basedOn w:val="a2"/>
    <w:uiPriority w:val="59"/>
    <w:rsid w:val="00F5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Полужирный"/>
    <w:basedOn w:val="af0"/>
    <w:rsid w:val="00F5504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0"/>
    <w:rsid w:val="00F550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1">
    <w:name w:val="Основной текст2"/>
    <w:basedOn w:val="af0"/>
    <w:rsid w:val="004268D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Style17">
    <w:name w:val="Style17"/>
    <w:basedOn w:val="a0"/>
    <w:rsid w:val="00BC2D31"/>
    <w:pPr>
      <w:widowControl w:val="0"/>
      <w:tabs>
        <w:tab w:val="left" w:pos="720"/>
      </w:tabs>
      <w:suppressAutoHyphens/>
      <w:spacing w:after="0" w:line="322" w:lineRule="exact"/>
      <w:ind w:hanging="571"/>
    </w:pPr>
    <w:rPr>
      <w:rFonts w:ascii="Times New Roman" w:eastAsia="SimSun" w:hAnsi="Times New Roman" w:cs="Times New Roman"/>
      <w:color w:val="00000A"/>
      <w:sz w:val="24"/>
      <w:szCs w:val="24"/>
      <w:lang w:eastAsia="ru-RU"/>
    </w:rPr>
  </w:style>
  <w:style w:type="character" w:customStyle="1" w:styleId="af4">
    <w:name w:val="Подпись к картинке_"/>
    <w:basedOn w:val="a1"/>
    <w:link w:val="af5"/>
    <w:rsid w:val="006864B5"/>
    <w:rPr>
      <w:rFonts w:ascii="Times New Roman" w:eastAsia="Times New Roman" w:hAnsi="Times New Roman" w:cs="Times New Roman"/>
      <w:sz w:val="27"/>
      <w:szCs w:val="27"/>
      <w:shd w:val="clear" w:color="auto" w:fill="FFFFFF"/>
    </w:rPr>
  </w:style>
  <w:style w:type="paragraph" w:customStyle="1" w:styleId="af5">
    <w:name w:val="Подпись к картинке"/>
    <w:basedOn w:val="a0"/>
    <w:link w:val="af4"/>
    <w:rsid w:val="006864B5"/>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customStyle="1" w:styleId="headertext">
    <w:name w:val="headertext"/>
    <w:basedOn w:val="a0"/>
    <w:rsid w:val="00DC1E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C80150866798F201540504FF4ACF5E2BF0B51EAC332A0C9041B225504D82Bh1m8J"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C64CD69CCDFB7AA510C0F663BB021C3F911EDBAC98C68AFCBE005316392682BCE3BE52ABE2CFA9D6T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C64CD69CCDFB7AA510C0F663BB021C3F911CDAAA9EC68AFCBE005316392682BCE3BE52ABE2CAA9D6T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C64CD69CCDFB7AA510C0F663BB021C3F911DDEAB99C68AFCBE005316392682BCE3BE52ABE2CFAED6T1N" TargetMode="External"/><Relationship Id="rId4" Type="http://schemas.openxmlformats.org/officeDocument/2006/relationships/settings" Target="settings.xml"/><Relationship Id="rId9" Type="http://schemas.openxmlformats.org/officeDocument/2006/relationships/hyperlink" Target="consultantplus://offline/ref=D8EC80150866798F201540504FF4ACF5E2BF0B51EAC332A0C9041B225504D82Bh1m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4EC8C76-A63A-4B81-B2A9-BC5E073B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10650</Words>
  <Characters>60708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Катаева СА</dc:creator>
  <cp:lastModifiedBy>Денисов Александр</cp:lastModifiedBy>
  <cp:revision>3</cp:revision>
  <cp:lastPrinted>2015-11-02T05:11:00Z</cp:lastPrinted>
  <dcterms:created xsi:type="dcterms:W3CDTF">2026-06-08T12:03:00Z</dcterms:created>
  <dcterms:modified xsi:type="dcterms:W3CDTF">2026-06-11T04:40:00Z</dcterms:modified>
</cp:coreProperties>
</file>